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760B6B">
        <w:rPr>
          <w:b/>
          <w:noProof/>
          <w:sz w:val="32"/>
          <w:szCs w:val="32"/>
          <w:lang w:val="en-GB" w:eastAsia="en-GB"/>
        </w:rPr>
        <w:t>4.2</w:t>
      </w:r>
      <w:bookmarkStart w:id="0" w:name="_GoBack"/>
      <w:bookmarkEnd w:id="0"/>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FB323D" w:rsidRDefault="00FB323D" w:rsidP="009B5C35">
      <w:pPr>
        <w:shd w:val="clear" w:color="auto" w:fill="FFFFFF"/>
        <w:spacing w:line="240" w:lineRule="auto"/>
        <w:rPr>
          <w:rFonts w:eastAsia="Times New Roman" w:cstheme="minorHAnsi"/>
          <w:b/>
          <w:noProof/>
          <w:color w:val="333333"/>
          <w:sz w:val="28"/>
          <w:szCs w:val="28"/>
          <w:lang w:val="en-GB" w:eastAsia="en-GB"/>
        </w:rPr>
      </w:pPr>
    </w:p>
    <w:p w:rsidR="00FB323D" w:rsidRDefault="008F77CE" w:rsidP="009B5C3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Covid update</w:t>
      </w:r>
    </w:p>
    <w:p w:rsidR="00506499" w:rsidRDefault="00112117" w:rsidP="009B5C35">
      <w:pPr>
        <w:pStyle w:val="NoSpacing"/>
        <w:rPr>
          <w:rFonts w:eastAsia="Times New Roman" w:cstheme="minorHAnsi"/>
          <w:noProof/>
          <w:color w:val="333333"/>
          <w:sz w:val="24"/>
          <w:szCs w:val="24"/>
          <w:lang w:val="en-GB" w:eastAsia="en-GB"/>
        </w:rPr>
      </w:pPr>
      <w:r w:rsidRPr="00547CB9">
        <w:rPr>
          <w:rFonts w:eastAsia="Times New Roman" w:cstheme="minorHAnsi"/>
          <w:noProof/>
          <w:color w:val="333333"/>
          <w:sz w:val="24"/>
          <w:szCs w:val="24"/>
          <w:lang w:val="en-GB" w:eastAsia="en-GB"/>
        </w:rPr>
        <w:t>I’m delighted to say that we don’t have any new positive cases in school at the current time. There are a small number of pupils who are coming to the end of their isolation period</w:t>
      </w:r>
      <w:r w:rsidR="00A97D4A">
        <w:rPr>
          <w:rFonts w:eastAsia="Times New Roman" w:cstheme="minorHAnsi"/>
          <w:noProof/>
          <w:color w:val="333333"/>
          <w:sz w:val="24"/>
          <w:szCs w:val="24"/>
          <w:lang w:val="en-GB" w:eastAsia="en-GB"/>
        </w:rPr>
        <w:t xml:space="preserve"> sand we look forward to having them back in school next week</w:t>
      </w:r>
      <w:r w:rsidRPr="00547CB9">
        <w:rPr>
          <w:rFonts w:eastAsia="Times New Roman" w:cstheme="minorHAnsi"/>
          <w:noProof/>
          <w:color w:val="333333"/>
          <w:sz w:val="24"/>
          <w:szCs w:val="24"/>
          <w:lang w:val="en-GB" w:eastAsia="en-GB"/>
        </w:rPr>
        <w:t xml:space="preserve">. Thank you for your continued support </w:t>
      </w:r>
      <w:r w:rsidR="00547CB9" w:rsidRPr="00547CB9">
        <w:rPr>
          <w:rFonts w:eastAsia="Times New Roman" w:cstheme="minorHAnsi"/>
          <w:noProof/>
          <w:color w:val="333333"/>
          <w:sz w:val="24"/>
          <w:szCs w:val="24"/>
          <w:lang w:val="en-GB" w:eastAsia="en-GB"/>
        </w:rPr>
        <w:t>in daily LF testing where there have</w:t>
      </w:r>
      <w:r w:rsidR="00547CB9">
        <w:rPr>
          <w:rFonts w:eastAsia="Times New Roman" w:cstheme="minorHAnsi"/>
          <w:noProof/>
          <w:color w:val="333333"/>
          <w:sz w:val="24"/>
          <w:szCs w:val="24"/>
          <w:lang w:val="en-GB" w:eastAsia="en-GB"/>
        </w:rPr>
        <w:t xml:space="preserve"> been cases within year groups as this has helped to maintain early identification.</w:t>
      </w:r>
    </w:p>
    <w:p w:rsidR="00547CB9" w:rsidRPr="00547CB9" w:rsidRDefault="00547CB9" w:rsidP="009B5C35">
      <w:pPr>
        <w:pStyle w:val="NoSpacing"/>
        <w:rPr>
          <w:rFonts w:eastAsia="Times New Roman" w:cstheme="minorHAnsi"/>
          <w:noProof/>
          <w:color w:val="333333"/>
          <w:sz w:val="24"/>
          <w:szCs w:val="24"/>
          <w:lang w:val="en-GB" w:eastAsia="en-GB"/>
        </w:rPr>
      </w:pPr>
    </w:p>
    <w:p w:rsidR="000800B5" w:rsidRDefault="000800B5" w:rsidP="000800B5">
      <w:pPr>
        <w:shd w:val="clear" w:color="auto" w:fill="FFFFFF"/>
        <w:spacing w:line="240" w:lineRule="auto"/>
        <w:rPr>
          <w:rFonts w:eastAsia="Times New Roman" w:cstheme="minorHAnsi"/>
          <w:b/>
          <w:noProof/>
          <w:color w:val="333333"/>
          <w:sz w:val="28"/>
          <w:szCs w:val="28"/>
          <w:lang w:val="en-GB" w:eastAsia="en-GB"/>
        </w:rPr>
      </w:pPr>
      <w:r w:rsidRPr="0072210A">
        <w:rPr>
          <w:rFonts w:eastAsia="Times New Roman" w:cstheme="minorHAnsi"/>
          <w:b/>
          <w:noProof/>
          <w:color w:val="333333"/>
          <w:sz w:val="28"/>
          <w:szCs w:val="28"/>
          <w:lang w:val="en-GB" w:eastAsia="en-GB"/>
        </w:rPr>
        <w:t>NSPCC NUMBER DAY</w:t>
      </w:r>
    </w:p>
    <w:p w:rsidR="002D4197" w:rsidRDefault="000800B5" w:rsidP="000800B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Today we have been taking part in the NSPCC Number day. Thank you to all the children who have taken part. As well as clothing items with numbers we have some amazing costumes that the children have created. Funds raised today will be going to the NSPCC to support their work with vulnerable children. </w:t>
      </w:r>
      <w:r w:rsidR="00F22E1C">
        <w:rPr>
          <w:rFonts w:eastAsia="Times New Roman" w:cstheme="minorHAnsi"/>
          <w:noProof/>
          <w:color w:val="333333"/>
          <w:sz w:val="24"/>
          <w:szCs w:val="24"/>
          <w:lang w:val="en-GB" w:eastAsia="en-GB"/>
        </w:rPr>
        <w:t xml:space="preserve">If you would like to know more about how our fundraising helps please visit: </w:t>
      </w:r>
      <w:hyperlink r:id="rId8" w:history="1">
        <w:r w:rsidR="00F22E1C" w:rsidRPr="00233CBB">
          <w:rPr>
            <w:rStyle w:val="Hyperlink"/>
            <w:rFonts w:eastAsia="Times New Roman" w:cstheme="minorHAnsi"/>
            <w:noProof/>
            <w:sz w:val="24"/>
            <w:szCs w:val="24"/>
            <w:lang w:val="en-GB" w:eastAsia="en-GB"/>
          </w:rPr>
          <w:t>https://www.nspcc.org.uk/support-us/events-fundraising/social-special-events/number-day/</w:t>
        </w:r>
      </w:hyperlink>
      <w:r w:rsidR="00F22E1C">
        <w:rPr>
          <w:rFonts w:eastAsia="Times New Roman" w:cstheme="minorHAnsi"/>
          <w:noProof/>
          <w:color w:val="333333"/>
          <w:sz w:val="24"/>
          <w:szCs w:val="24"/>
          <w:lang w:val="en-GB" w:eastAsia="en-GB"/>
        </w:rPr>
        <w:t xml:space="preserve"> </w:t>
      </w:r>
    </w:p>
    <w:p w:rsidR="00F22E1C" w:rsidRDefault="00F22E1C" w:rsidP="000800B5">
      <w:pPr>
        <w:pStyle w:val="NoSpacing"/>
        <w:rPr>
          <w:rFonts w:eastAsia="Times New Roman" w:cstheme="minorHAnsi"/>
          <w:b/>
          <w:noProof/>
          <w:color w:val="333333"/>
          <w:sz w:val="28"/>
          <w:szCs w:val="28"/>
          <w:lang w:val="en-GB" w:eastAsia="en-GB"/>
        </w:rPr>
      </w:pPr>
    </w:p>
    <w:p w:rsidR="00D507A9" w:rsidRDefault="002D4197"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Music Lessons</w:t>
      </w:r>
    </w:p>
    <w:p w:rsidR="002D4197" w:rsidRDefault="00F22E1C"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This week we had a visit from Dan who showed the children different aspects of playing the drums. We really enjoyed his visit, although it was very loud! </w:t>
      </w:r>
    </w:p>
    <w:p w:rsidR="00F22E1C" w:rsidRDefault="00F22E1C"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2333838" cy="1743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911.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338399" cy="1746482"/>
                    </a:xfrm>
                    <a:prstGeom prst="rect">
                      <a:avLst/>
                    </a:prstGeom>
                  </pic:spPr>
                </pic:pic>
              </a:graphicData>
            </a:graphic>
          </wp:inline>
        </w:drawing>
      </w: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2627161" cy="19621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908.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632096" cy="1965836"/>
                    </a:xfrm>
                    <a:prstGeom prst="rect">
                      <a:avLst/>
                    </a:prstGeom>
                  </pic:spPr>
                </pic:pic>
              </a:graphicData>
            </a:graphic>
          </wp:inline>
        </w:drawing>
      </w:r>
    </w:p>
    <w:p w:rsidR="00D507A9" w:rsidRDefault="00D507A9" w:rsidP="00731CDE">
      <w:pPr>
        <w:shd w:val="clear" w:color="auto" w:fill="FFFFFF"/>
        <w:spacing w:line="240" w:lineRule="auto"/>
        <w:rPr>
          <w:rFonts w:eastAsia="Times New Roman" w:cstheme="minorHAnsi"/>
          <w:b/>
          <w:noProof/>
          <w:color w:val="333333"/>
          <w:sz w:val="28"/>
          <w:szCs w:val="28"/>
          <w:lang w:val="en-GB" w:eastAsia="en-GB"/>
        </w:rPr>
      </w:pPr>
    </w:p>
    <w:p w:rsidR="001F77FE" w:rsidRPr="00A97D4A" w:rsidRDefault="00336678" w:rsidP="00731CDE">
      <w:pPr>
        <w:shd w:val="clear" w:color="auto" w:fill="FFFFFF"/>
        <w:spacing w:line="240" w:lineRule="auto"/>
        <w:rPr>
          <w:rFonts w:eastAsia="Times New Roman" w:cstheme="minorHAnsi"/>
          <w:noProof/>
          <w:color w:val="333333"/>
          <w:sz w:val="24"/>
          <w:szCs w:val="24"/>
          <w:lang w:val="en-GB" w:eastAsia="en-GB"/>
        </w:rPr>
      </w:pPr>
      <w:r w:rsidRPr="00336678">
        <w:rPr>
          <w:rFonts w:eastAsia="Times New Roman" w:cstheme="minorHAnsi"/>
          <w:noProof/>
          <w:color w:val="333333"/>
          <w:sz w:val="24"/>
          <w:szCs w:val="24"/>
          <w:lang w:val="en-GB" w:eastAsia="en-GB"/>
        </w:rPr>
        <w:t>Thank you to everyone who completed music lesson requests. We have managed to accommodate lessons</w:t>
      </w:r>
      <w:r>
        <w:rPr>
          <w:rFonts w:eastAsia="Times New Roman" w:cstheme="minorHAnsi"/>
          <w:noProof/>
          <w:color w:val="333333"/>
          <w:sz w:val="24"/>
          <w:szCs w:val="24"/>
          <w:lang w:val="en-GB" w:eastAsia="en-GB"/>
        </w:rPr>
        <w:t xml:space="preserve"> for a range of different instruments and Mrs Pezzaioli will be in touch soon with further details for those involved. </w:t>
      </w:r>
    </w:p>
    <w:p w:rsidR="001F77FE" w:rsidRDefault="001F77FE"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lastRenderedPageBreak/>
        <w:t>Celebration Assemblies</w:t>
      </w:r>
    </w:p>
    <w:p w:rsidR="00336678" w:rsidRDefault="00336678"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Well done to Jack, Logan and Tristan for their input to the celebration assemblies. Jack has made an amazing Hogwarts Castle construction and Logan and Tristan cooked a full Italian meal, coplete with appropriate table settings. Well done boys! Don’t forget to send in anything that you would like </w:t>
      </w:r>
      <w:r w:rsidR="00762518">
        <w:rPr>
          <w:rFonts w:eastAsia="Times New Roman" w:cstheme="minorHAnsi"/>
          <w:noProof/>
          <w:color w:val="333333"/>
          <w:sz w:val="24"/>
          <w:szCs w:val="24"/>
          <w:lang w:val="en-GB" w:eastAsia="en-GB"/>
        </w:rPr>
        <w:t xml:space="preserve">to celebrate with us from home ready for our assembly. </w:t>
      </w:r>
    </w:p>
    <w:p w:rsidR="00762518" w:rsidRDefault="00762518"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032075" cy="15240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9691" cy="1529712"/>
                    </a:xfrm>
                    <a:prstGeom prst="rect">
                      <a:avLst/>
                    </a:prstGeom>
                  </pic:spPr>
                </pic:pic>
              </a:graphicData>
            </a:graphic>
          </wp:inline>
        </w:drawing>
      </w: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2132266" cy="1601062"/>
            <wp:effectExtent l="0" t="127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nner.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134782" cy="1602951"/>
                    </a:xfrm>
                    <a:prstGeom prst="rect">
                      <a:avLst/>
                    </a:prstGeom>
                  </pic:spPr>
                </pic:pic>
              </a:graphicData>
            </a:graphic>
          </wp:inline>
        </w:drawing>
      </w:r>
    </w:p>
    <w:p w:rsidR="00336678" w:rsidRPr="00336678" w:rsidRDefault="00336678" w:rsidP="00731CDE">
      <w:pPr>
        <w:shd w:val="clear" w:color="auto" w:fill="FFFFFF"/>
        <w:spacing w:line="240" w:lineRule="auto"/>
        <w:rPr>
          <w:rFonts w:eastAsia="Times New Roman" w:cstheme="minorHAnsi"/>
          <w:noProof/>
          <w:color w:val="333333"/>
          <w:sz w:val="24"/>
          <w:szCs w:val="24"/>
          <w:lang w:val="en-GB" w:eastAsia="en-GB"/>
        </w:rPr>
      </w:pPr>
    </w:p>
    <w:p w:rsidR="00506499" w:rsidRDefault="004D6C69" w:rsidP="002C1DB8">
      <w:pPr>
        <w:widowControl w:val="0"/>
        <w:spacing w:after="120" w:line="285" w:lineRule="auto"/>
        <w:rPr>
          <w:rFonts w:eastAsia="Times New Roman" w:cstheme="minorHAnsi"/>
          <w:b/>
          <w:color w:val="000000"/>
          <w:kern w:val="28"/>
          <w:sz w:val="28"/>
          <w:szCs w:val="28"/>
          <w:lang w:eastAsia="en-GB"/>
          <w14:cntxtAlts/>
        </w:rPr>
      </w:pPr>
      <w:r>
        <w:rPr>
          <w:rFonts w:eastAsia="Times New Roman" w:cstheme="minorHAnsi"/>
          <w:color w:val="000000"/>
          <w:kern w:val="28"/>
          <w:sz w:val="28"/>
          <w:szCs w:val="28"/>
          <w:lang w:eastAsia="en-GB"/>
          <w14:cntxtAlts/>
        </w:rPr>
        <w:t xml:space="preserve"> </w:t>
      </w:r>
      <w:r w:rsidR="00762518" w:rsidRPr="00762518">
        <w:rPr>
          <w:rFonts w:eastAsia="Times New Roman" w:cstheme="minorHAnsi"/>
          <w:b/>
          <w:color w:val="000000"/>
          <w:kern w:val="28"/>
          <w:sz w:val="28"/>
          <w:szCs w:val="28"/>
          <w:lang w:eastAsia="en-GB"/>
          <w14:cntxtAlts/>
        </w:rPr>
        <w:t>Children’s Mental Health Week</w:t>
      </w:r>
    </w:p>
    <w:p w:rsidR="00762518" w:rsidRDefault="00762518" w:rsidP="00762518">
      <w:pPr>
        <w:rPr>
          <w:rFonts w:ascii="Arial" w:hAnsi="Arial" w:cs="Arial"/>
        </w:rPr>
      </w:pPr>
      <w:r>
        <w:rPr>
          <w:rFonts w:ascii="Arial" w:hAnsi="Arial" w:cs="Arial"/>
        </w:rPr>
        <w:t xml:space="preserve">Children’s Mental Health Week is taking place from 7th – 13th February 2022 and is an opportunity to shine a spotlight on and raise awareness for children and young people’s mental health. </w:t>
      </w:r>
    </w:p>
    <w:p w:rsidR="00762518" w:rsidRDefault="00762518" w:rsidP="00762518">
      <w:pPr>
        <w:rPr>
          <w:rFonts w:ascii="Arial" w:hAnsi="Arial" w:cs="Arial"/>
        </w:rPr>
      </w:pPr>
      <w:r>
        <w:rPr>
          <w:rFonts w:ascii="Arial" w:hAnsi="Arial" w:cs="Arial"/>
        </w:rPr>
        <w:t xml:space="preserve">On </w:t>
      </w:r>
      <w:r>
        <w:rPr>
          <w:rFonts w:ascii="Arial" w:hAnsi="Arial" w:cs="Arial"/>
          <w:u w:val="single"/>
        </w:rPr>
        <w:t>Friday 10</w:t>
      </w:r>
      <w:r>
        <w:rPr>
          <w:rFonts w:ascii="Arial" w:hAnsi="Arial" w:cs="Arial"/>
          <w:u w:val="single"/>
          <w:vertAlign w:val="superscript"/>
        </w:rPr>
        <w:t>th</w:t>
      </w:r>
      <w:r>
        <w:rPr>
          <w:rFonts w:ascii="Arial" w:hAnsi="Arial" w:cs="Arial"/>
          <w:u w:val="single"/>
        </w:rPr>
        <w:t xml:space="preserve"> February</w:t>
      </w:r>
      <w:r>
        <w:rPr>
          <w:rFonts w:ascii="Arial" w:hAnsi="Arial" w:cs="Arial"/>
        </w:rPr>
        <w:t xml:space="preserve"> we will be having a ‘Dress to Express’ day and we will be encouraging all children and staff to use clothing and </w:t>
      </w:r>
      <w:proofErr w:type="spellStart"/>
      <w:r>
        <w:rPr>
          <w:rFonts w:ascii="Arial" w:hAnsi="Arial" w:cs="Arial"/>
        </w:rPr>
        <w:t>colour</w:t>
      </w:r>
      <w:proofErr w:type="spellEnd"/>
      <w:r>
        <w:rPr>
          <w:rFonts w:ascii="Arial" w:hAnsi="Arial" w:cs="Arial"/>
        </w:rPr>
        <w:t xml:space="preserve"> to express themselves. Your child/children’s Dress to Express outfit can be as simple or elaborate as they like! They could wear their </w:t>
      </w:r>
      <w:proofErr w:type="spellStart"/>
      <w:r>
        <w:rPr>
          <w:rFonts w:ascii="Arial" w:hAnsi="Arial" w:cs="Arial"/>
        </w:rPr>
        <w:t>favourite</w:t>
      </w:r>
      <w:proofErr w:type="spellEnd"/>
      <w:r>
        <w:rPr>
          <w:rFonts w:ascii="Arial" w:hAnsi="Arial" w:cs="Arial"/>
        </w:rPr>
        <w:t xml:space="preserve"> clothes, </w:t>
      </w:r>
      <w:proofErr w:type="spellStart"/>
      <w:r>
        <w:rPr>
          <w:rFonts w:ascii="Arial" w:hAnsi="Arial" w:cs="Arial"/>
        </w:rPr>
        <w:t>colours</w:t>
      </w:r>
      <w:proofErr w:type="spellEnd"/>
      <w:r>
        <w:rPr>
          <w:rFonts w:ascii="Arial" w:hAnsi="Arial" w:cs="Arial"/>
        </w:rPr>
        <w:t>, dressing-up costume, sports clothes- anything that makes them happy and comfortable! We would be very grateful of a donation of £1 on the day.  The funds raised will be shared between the Place2B Charity and school to support the Eco-Council with the Growing Together theme and providing funds towards buying class planters and plants for the front of school.</w:t>
      </w:r>
    </w:p>
    <w:p w:rsidR="00762518" w:rsidRDefault="00762518" w:rsidP="00762518">
      <w:pPr>
        <w:shd w:val="clear" w:color="auto" w:fill="FFFFFF"/>
        <w:spacing w:after="100" w:afterAutospacing="1" w:line="450" w:lineRule="atLeast"/>
        <w:jc w:val="center"/>
        <w:outlineLvl w:val="3"/>
        <w:rPr>
          <w:rFonts w:ascii="Comic Sans MS" w:eastAsia="Times New Roman" w:hAnsi="Comic Sans MS" w:cs="Arial"/>
          <w:b/>
          <w:bCs/>
          <w:color w:val="E84E0F"/>
          <w:sz w:val="32"/>
          <w:szCs w:val="32"/>
          <w:lang w:val="en-GB" w:eastAsia="en-GB"/>
        </w:rPr>
      </w:pPr>
      <w:r>
        <w:rPr>
          <w:noProof/>
          <w:lang w:val="en-GB" w:eastAsia="en-GB"/>
        </w:rPr>
        <w:drawing>
          <wp:anchor distT="0" distB="0" distL="114300" distR="114300" simplePos="0" relativeHeight="251659264" behindDoc="1" locked="0" layoutInCell="1" allowOverlap="1">
            <wp:simplePos x="0" y="0"/>
            <wp:positionH relativeFrom="margin">
              <wp:posOffset>1951355</wp:posOffset>
            </wp:positionH>
            <wp:positionV relativeFrom="paragraph">
              <wp:posOffset>412750</wp:posOffset>
            </wp:positionV>
            <wp:extent cx="1694180" cy="147066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4180" cy="147066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Arial"/>
          <w:b/>
          <w:bCs/>
          <w:color w:val="E84E0F"/>
          <w:sz w:val="32"/>
          <w:szCs w:val="32"/>
          <w:lang w:val="en-GB" w:eastAsia="en-GB"/>
        </w:rPr>
        <w:t>Children’s Mental Health Week 2022 - Growing Together</w:t>
      </w:r>
    </w:p>
    <w:p w:rsidR="00762518" w:rsidRPr="00762518" w:rsidRDefault="00762518" w:rsidP="002C1DB8">
      <w:pPr>
        <w:widowControl w:val="0"/>
        <w:spacing w:after="120" w:line="285" w:lineRule="auto"/>
        <w:rPr>
          <w:rFonts w:eastAsia="Times New Roman" w:cstheme="minorHAnsi"/>
          <w:color w:val="000000"/>
          <w:kern w:val="28"/>
          <w:sz w:val="24"/>
          <w:szCs w:val="24"/>
          <w:lang w:eastAsia="en-GB"/>
          <w14:cntxtAlts/>
        </w:rPr>
      </w:pPr>
    </w:p>
    <w:p w:rsidR="001F77FE" w:rsidRDefault="001F77FE" w:rsidP="002C1DB8">
      <w:pPr>
        <w:widowControl w:val="0"/>
        <w:spacing w:after="120" w:line="285" w:lineRule="auto"/>
        <w:rPr>
          <w:rFonts w:eastAsia="Times New Roman" w:cstheme="minorHAnsi"/>
          <w:b/>
          <w:color w:val="000000"/>
          <w:kern w:val="28"/>
          <w:sz w:val="28"/>
          <w:szCs w:val="28"/>
          <w:lang w:eastAsia="en-GB"/>
          <w14:cntxtAlts/>
        </w:rPr>
      </w:pP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p>
    <w:p w:rsidR="0007354D" w:rsidRDefault="00762518"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ab/>
      </w:r>
    </w:p>
    <w:p w:rsidR="00762518" w:rsidRDefault="00762518"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A00312" w:rsidRDefault="00A00312" w:rsidP="00762518">
      <w:pPr>
        <w:widowControl w:val="0"/>
        <w:tabs>
          <w:tab w:val="left" w:pos="6255"/>
        </w:tabs>
        <w:spacing w:after="120" w:line="285" w:lineRule="auto"/>
        <w:rPr>
          <w:rFonts w:eastAsia="Times New Roman" w:cstheme="minorHAnsi"/>
          <w:b/>
          <w:color w:val="000000"/>
          <w:kern w:val="28"/>
          <w:sz w:val="28"/>
          <w:szCs w:val="28"/>
          <w:lang w:eastAsia="en-GB"/>
          <w14:cntxtAlts/>
        </w:rPr>
      </w:pPr>
    </w:p>
    <w:p w:rsidR="00E45B39" w:rsidRPr="00E45B39" w:rsidRDefault="00E45B39"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sidRPr="00E45B39">
        <w:rPr>
          <w:rFonts w:eastAsia="Times New Roman" w:cstheme="minorHAnsi"/>
          <w:b/>
          <w:color w:val="000000"/>
          <w:kern w:val="28"/>
          <w:sz w:val="28"/>
          <w:szCs w:val="28"/>
          <w:lang w:eastAsia="en-GB"/>
          <w14:cntxtAlts/>
        </w:rPr>
        <w:lastRenderedPageBreak/>
        <w:t>Culture Week</w:t>
      </w:r>
    </w:p>
    <w:p w:rsidR="00E45B39" w:rsidRPr="00E45B39" w:rsidRDefault="00E45B39" w:rsidP="00E45B39">
      <w:pPr>
        <w:rPr>
          <w:sz w:val="24"/>
        </w:rPr>
      </w:pPr>
      <w:r w:rsidRPr="00E45B39">
        <w:rPr>
          <w:sz w:val="24"/>
        </w:rPr>
        <w:t>The school’s culture week this year will be on the week beginning 14</w:t>
      </w:r>
      <w:r w:rsidRPr="00E45B39">
        <w:rPr>
          <w:sz w:val="24"/>
          <w:vertAlign w:val="superscript"/>
        </w:rPr>
        <w:t>th</w:t>
      </w:r>
      <w:r w:rsidRPr="00E45B39">
        <w:rPr>
          <w:sz w:val="24"/>
        </w:rPr>
        <w:t xml:space="preserve"> February and will focus on North America.</w:t>
      </w:r>
    </w:p>
    <w:p w:rsidR="00E45B39" w:rsidRPr="00E45B39" w:rsidRDefault="00E45B39" w:rsidP="00E45B39">
      <w:pPr>
        <w:rPr>
          <w:sz w:val="24"/>
        </w:rPr>
      </w:pPr>
      <w:r w:rsidRPr="00E45B39">
        <w:rPr>
          <w:sz w:val="24"/>
        </w:rPr>
        <w:t>The children will undertake a range of activities to help them learn about the culture, including dance routines, stories, art etc.</w:t>
      </w:r>
    </w:p>
    <w:p w:rsidR="00E45B39" w:rsidRDefault="00E45B39" w:rsidP="00E45B39">
      <w:pPr>
        <w:rPr>
          <w:sz w:val="24"/>
        </w:rPr>
      </w:pPr>
      <w:r w:rsidRPr="00E45B39">
        <w:rPr>
          <w:sz w:val="24"/>
        </w:rPr>
        <w:t>If you have some knowledge of this area and would be willing to share your expertise with</w:t>
      </w:r>
      <w:r w:rsidR="00A00312">
        <w:rPr>
          <w:sz w:val="24"/>
        </w:rPr>
        <w:t xml:space="preserve"> the children, please contact Mr Murdoch </w:t>
      </w:r>
      <w:r w:rsidRPr="00E45B39">
        <w:rPr>
          <w:sz w:val="24"/>
        </w:rPr>
        <w:t xml:space="preserve"> at </w:t>
      </w:r>
      <w:hyperlink r:id="rId14" w:history="1">
        <w:r w:rsidRPr="00E45B39">
          <w:rPr>
            <w:rStyle w:val="Hyperlink"/>
            <w:color w:val="auto"/>
            <w:sz w:val="24"/>
          </w:rPr>
          <w:t>a.murdoch@hassell.staffs.sch.uk</w:t>
        </w:r>
      </w:hyperlink>
      <w:r w:rsidRPr="00E45B39">
        <w:rPr>
          <w:sz w:val="24"/>
        </w:rPr>
        <w:t xml:space="preserve"> or speak to your child’s teacher. This could be to teach the children some words from a new language, to share some food or to simply tell the children what the country and its people are like.</w:t>
      </w:r>
    </w:p>
    <w:p w:rsidR="00E45B39" w:rsidRDefault="00E45B39" w:rsidP="00E45B39">
      <w:pPr>
        <w:rPr>
          <w:sz w:val="24"/>
        </w:rPr>
      </w:pPr>
      <w:r>
        <w:rPr>
          <w:noProof/>
          <w:sz w:val="24"/>
          <w:lang w:val="en-GB" w:eastAsia="en-GB"/>
        </w:rPr>
        <w:drawing>
          <wp:inline distT="0" distB="0" distL="0" distR="0">
            <wp:extent cx="2981325" cy="20450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ildrens-picture-north-america-map353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8510" cy="2049946"/>
                    </a:xfrm>
                    <a:prstGeom prst="rect">
                      <a:avLst/>
                    </a:prstGeom>
                  </pic:spPr>
                </pic:pic>
              </a:graphicData>
            </a:graphic>
          </wp:inline>
        </w:drawing>
      </w:r>
    </w:p>
    <w:p w:rsidR="002F489D" w:rsidRDefault="002F489D" w:rsidP="00E45B39">
      <w:pPr>
        <w:rPr>
          <w:b/>
          <w:sz w:val="28"/>
          <w:szCs w:val="28"/>
        </w:rPr>
      </w:pPr>
      <w:r w:rsidRPr="002F489D">
        <w:rPr>
          <w:b/>
          <w:sz w:val="28"/>
          <w:szCs w:val="28"/>
        </w:rPr>
        <w:t>Care Club</w:t>
      </w:r>
    </w:p>
    <w:p w:rsidR="002F489D" w:rsidRPr="00A97D4A" w:rsidRDefault="00A97D4A" w:rsidP="00E45B39">
      <w:pPr>
        <w:rPr>
          <w:sz w:val="24"/>
          <w:szCs w:val="24"/>
        </w:rPr>
      </w:pPr>
      <w:r>
        <w:rPr>
          <w:sz w:val="24"/>
          <w:szCs w:val="24"/>
        </w:rPr>
        <w:t xml:space="preserve">As you may be aware, our care club runs before school, after school and during the holidays. We currently have spaces before and after half term. If you would like to have a place, please contact Miss Barlow at </w:t>
      </w:r>
      <w:hyperlink r:id="rId16" w:history="1">
        <w:r w:rsidRPr="00233CBB">
          <w:rPr>
            <w:rStyle w:val="Hyperlink"/>
            <w:sz w:val="24"/>
            <w:szCs w:val="24"/>
          </w:rPr>
          <w:t>happytimesltd@outlook.com</w:t>
        </w:r>
      </w:hyperlink>
      <w:r>
        <w:rPr>
          <w:sz w:val="24"/>
          <w:szCs w:val="24"/>
        </w:rPr>
        <w:t xml:space="preserve">  or contact school for further details. </w:t>
      </w:r>
    </w:p>
    <w:p w:rsidR="00E45B39" w:rsidRDefault="00E45B39"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07354D" w:rsidRDefault="0007354D" w:rsidP="002C1DB8">
      <w:pPr>
        <w:widowControl w:val="0"/>
        <w:spacing w:after="120" w:line="285" w:lineRule="auto"/>
        <w:rPr>
          <w:rFonts w:eastAsia="Times New Roman" w:cstheme="minorHAnsi"/>
          <w:b/>
          <w:color w:val="000000"/>
          <w:kern w:val="28"/>
          <w:sz w:val="24"/>
          <w:szCs w:val="24"/>
          <w:lang w:eastAsia="en-GB"/>
          <w14:cntxtAlts/>
        </w:rPr>
      </w:pPr>
      <w:r w:rsidRPr="0007354D">
        <w:rPr>
          <w:rFonts w:eastAsia="Times New Roman" w:cstheme="minorHAnsi"/>
          <w:b/>
          <w:color w:val="000000"/>
          <w:kern w:val="28"/>
          <w:sz w:val="24"/>
          <w:szCs w:val="24"/>
          <w:lang w:eastAsia="en-GB"/>
          <w14:cntxtAlts/>
        </w:rPr>
        <w:t>February:</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7</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children’s mental health week.</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8</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safer internet day</w:t>
      </w:r>
    </w:p>
    <w:p w:rsidR="00762518" w:rsidRDefault="0076251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11</w:t>
      </w:r>
      <w:r w:rsidRPr="0076251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Own clothes day £1 donation (see above)</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14</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Culture week</w:t>
      </w:r>
      <w:r w:rsidR="00762518">
        <w:rPr>
          <w:rFonts w:eastAsia="Times New Roman" w:cstheme="minorHAnsi"/>
          <w:color w:val="000000"/>
          <w:kern w:val="28"/>
          <w:sz w:val="24"/>
          <w:szCs w:val="24"/>
          <w:lang w:eastAsia="en-GB"/>
          <w14:cntxtAlts/>
        </w:rPr>
        <w:t>. Theme is North America</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21</w:t>
      </w:r>
      <w:r w:rsidRPr="00DA6752">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Feb to 25</w:t>
      </w:r>
      <w:r w:rsidRPr="00DA6752">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Half Term</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28</w:t>
      </w:r>
      <w:r w:rsidRPr="00DA6752">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INSET DAY. School closed to pupils</w:t>
      </w:r>
    </w:p>
    <w:p w:rsidR="00DA6752" w:rsidRDefault="00DA6752"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Tuesday 1</w:t>
      </w:r>
      <w:r w:rsidRPr="00DA6752">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March – children return to school</w:t>
      </w:r>
    </w:p>
    <w:p w:rsidR="00DA6752" w:rsidRDefault="002F489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8</w:t>
      </w:r>
      <w:r w:rsidRPr="002F489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 Dental Survey for R and Y1 children</w:t>
      </w:r>
    </w:p>
    <w:p w:rsidR="002F489D" w:rsidRPr="0007354D" w:rsidRDefault="002F489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11</w:t>
      </w:r>
      <w:r w:rsidRPr="002F489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 Science week.</w:t>
      </w:r>
    </w:p>
    <w:p w:rsidR="002F489D" w:rsidRDefault="002F489D" w:rsidP="0007354D">
      <w:pPr>
        <w:widowControl w:val="0"/>
        <w:spacing w:after="120" w:line="285" w:lineRule="auto"/>
        <w:rPr>
          <w:rFonts w:eastAsia="Times New Roman" w:cstheme="minorHAnsi"/>
          <w:color w:val="000000"/>
          <w:kern w:val="28"/>
          <w:sz w:val="24"/>
          <w:szCs w:val="24"/>
          <w:lang w:eastAsia="en-GB"/>
          <w14:cntxtAlts/>
        </w:rPr>
      </w:pPr>
    </w:p>
    <w:p w:rsidR="002F489D" w:rsidRDefault="002F489D" w:rsidP="0007354D">
      <w:pPr>
        <w:widowControl w:val="0"/>
        <w:spacing w:after="120" w:line="285" w:lineRule="auto"/>
        <w:rPr>
          <w:rFonts w:eastAsia="Times New Roman" w:cstheme="minorHAnsi"/>
          <w:color w:val="000000"/>
          <w:kern w:val="28"/>
          <w:sz w:val="24"/>
          <w:szCs w:val="24"/>
          <w:lang w:eastAsia="en-GB"/>
          <w14:cntxtAlts/>
        </w:rPr>
      </w:pP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7"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7354D"/>
    <w:rsid w:val="000800B5"/>
    <w:rsid w:val="000841FB"/>
    <w:rsid w:val="000E2CD9"/>
    <w:rsid w:val="000F02C6"/>
    <w:rsid w:val="000F2EDB"/>
    <w:rsid w:val="001074A7"/>
    <w:rsid w:val="001106AD"/>
    <w:rsid w:val="00112117"/>
    <w:rsid w:val="00135810"/>
    <w:rsid w:val="00164FF3"/>
    <w:rsid w:val="00166C80"/>
    <w:rsid w:val="001706AB"/>
    <w:rsid w:val="001947AB"/>
    <w:rsid w:val="001A704F"/>
    <w:rsid w:val="001E1E55"/>
    <w:rsid w:val="001E7028"/>
    <w:rsid w:val="001F643A"/>
    <w:rsid w:val="001F77FE"/>
    <w:rsid w:val="00212FB1"/>
    <w:rsid w:val="00215AF3"/>
    <w:rsid w:val="00243406"/>
    <w:rsid w:val="002C1DB8"/>
    <w:rsid w:val="002C5EB6"/>
    <w:rsid w:val="002D4197"/>
    <w:rsid w:val="002E610F"/>
    <w:rsid w:val="002F489D"/>
    <w:rsid w:val="00305301"/>
    <w:rsid w:val="00312FCD"/>
    <w:rsid w:val="00336678"/>
    <w:rsid w:val="00362140"/>
    <w:rsid w:val="0037264F"/>
    <w:rsid w:val="003945B2"/>
    <w:rsid w:val="003E30BB"/>
    <w:rsid w:val="003F63A2"/>
    <w:rsid w:val="00425D5C"/>
    <w:rsid w:val="00433683"/>
    <w:rsid w:val="00436CE8"/>
    <w:rsid w:val="00477875"/>
    <w:rsid w:val="004A6DE4"/>
    <w:rsid w:val="004A7BEF"/>
    <w:rsid w:val="004D6C69"/>
    <w:rsid w:val="004F6C9F"/>
    <w:rsid w:val="004F77D6"/>
    <w:rsid w:val="00504167"/>
    <w:rsid w:val="00506499"/>
    <w:rsid w:val="00514F77"/>
    <w:rsid w:val="00533B2C"/>
    <w:rsid w:val="00547CB9"/>
    <w:rsid w:val="00554827"/>
    <w:rsid w:val="00581750"/>
    <w:rsid w:val="005B32F0"/>
    <w:rsid w:val="005B5C96"/>
    <w:rsid w:val="006358DC"/>
    <w:rsid w:val="00637C79"/>
    <w:rsid w:val="0065237E"/>
    <w:rsid w:val="006742F2"/>
    <w:rsid w:val="006A562E"/>
    <w:rsid w:val="006C0EC5"/>
    <w:rsid w:val="006F75E9"/>
    <w:rsid w:val="00703A17"/>
    <w:rsid w:val="0072210A"/>
    <w:rsid w:val="007238D1"/>
    <w:rsid w:val="00731CD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A022B"/>
    <w:rsid w:val="008F251B"/>
    <w:rsid w:val="008F3369"/>
    <w:rsid w:val="008F3A54"/>
    <w:rsid w:val="008F77CE"/>
    <w:rsid w:val="00915F2F"/>
    <w:rsid w:val="00945754"/>
    <w:rsid w:val="009B5C35"/>
    <w:rsid w:val="009D24D8"/>
    <w:rsid w:val="009D29DF"/>
    <w:rsid w:val="00A00312"/>
    <w:rsid w:val="00A05572"/>
    <w:rsid w:val="00A37F89"/>
    <w:rsid w:val="00A56357"/>
    <w:rsid w:val="00A97D4A"/>
    <w:rsid w:val="00AB4684"/>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D27B04"/>
    <w:rsid w:val="00D338B9"/>
    <w:rsid w:val="00D507A9"/>
    <w:rsid w:val="00D50C0F"/>
    <w:rsid w:val="00D7752A"/>
    <w:rsid w:val="00DA0864"/>
    <w:rsid w:val="00DA6752"/>
    <w:rsid w:val="00DF5AB9"/>
    <w:rsid w:val="00E0632F"/>
    <w:rsid w:val="00E06609"/>
    <w:rsid w:val="00E06AF9"/>
    <w:rsid w:val="00E1704B"/>
    <w:rsid w:val="00E25FED"/>
    <w:rsid w:val="00E40E20"/>
    <w:rsid w:val="00E45B39"/>
    <w:rsid w:val="00E559FC"/>
    <w:rsid w:val="00E67F5D"/>
    <w:rsid w:val="00E907BC"/>
    <w:rsid w:val="00EB15E4"/>
    <w:rsid w:val="00EC16D7"/>
    <w:rsid w:val="00EF07F5"/>
    <w:rsid w:val="00EF08DE"/>
    <w:rsid w:val="00F15285"/>
    <w:rsid w:val="00F22E1C"/>
    <w:rsid w:val="00F23B59"/>
    <w:rsid w:val="00F31244"/>
    <w:rsid w:val="00F35A10"/>
    <w:rsid w:val="00F64B49"/>
    <w:rsid w:val="00F71253"/>
    <w:rsid w:val="00F837CE"/>
    <w:rsid w:val="00F83C0E"/>
    <w:rsid w:val="00FB323D"/>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CE7CE"/>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support-us/events-fundraising/social-special-events/number-day/"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5.jpeg"/><Relationship Id="rId17" Type="http://schemas.openxmlformats.org/officeDocument/2006/relationships/hyperlink" Target="mailto:office@hassell.staffs.sch.uk" TargetMode="External"/><Relationship Id="rId2" Type="http://schemas.openxmlformats.org/officeDocument/2006/relationships/numbering" Target="numbering.xml"/><Relationship Id="rId16" Type="http://schemas.openxmlformats.org/officeDocument/2006/relationships/hyperlink" Target="mailto:happytimesltd@outlook.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urdoch@hassel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5633-D649-4C46-BE0B-C6C9C97D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660209BF</Template>
  <TotalTime>233</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2022-02-04T12:45:00Z</dcterms:created>
  <dcterms:modified xsi:type="dcterms:W3CDTF">2022-02-04T16:39:00Z</dcterms:modified>
</cp:coreProperties>
</file>