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6FD2" w:rsidRDefault="00D9605D">
      <w:r>
        <w:rPr>
          <w:noProof/>
        </w:rPr>
        <w:drawing>
          <wp:anchor distT="0" distB="0" distL="114300" distR="114300" simplePos="0" relativeHeight="251658240" behindDoc="0" locked="0" layoutInCell="1" allowOverlap="1" wp14:anchorId="1FBBF006" wp14:editId="6D749E7F">
            <wp:simplePos x="0" y="0"/>
            <wp:positionH relativeFrom="column">
              <wp:posOffset>-809626</wp:posOffset>
            </wp:positionH>
            <wp:positionV relativeFrom="paragraph">
              <wp:posOffset>-141606</wp:posOffset>
            </wp:positionV>
            <wp:extent cx="978079" cy="1057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5088" cy="1064852"/>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4C37BD0" wp14:editId="0B2098D3">
            <wp:simplePos x="0" y="0"/>
            <wp:positionH relativeFrom="column">
              <wp:posOffset>5589270</wp:posOffset>
            </wp:positionH>
            <wp:positionV relativeFrom="paragraph">
              <wp:posOffset>-74833</wp:posOffset>
            </wp:positionV>
            <wp:extent cx="918300" cy="990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8300" cy="990600"/>
                    </a:xfrm>
                    <a:prstGeom prst="rect">
                      <a:avLst/>
                    </a:prstGeom>
                    <a:noFill/>
                  </pic:spPr>
                </pic:pic>
              </a:graphicData>
            </a:graphic>
            <wp14:sizeRelH relativeFrom="margin">
              <wp14:pctWidth>0</wp14:pctWidth>
            </wp14:sizeRelH>
            <wp14:sizeRelV relativeFrom="margin">
              <wp14:pctHeight>0</wp14:pctHeight>
            </wp14:sizeRelV>
          </wp:anchor>
        </w:drawing>
      </w:r>
    </w:p>
    <w:p w:rsidR="00AC6FD2" w:rsidRDefault="00FA143C" w:rsidP="00FA143C">
      <w:r>
        <w:t xml:space="preserve">   </w:t>
      </w:r>
      <w:r w:rsidRPr="00FA143C">
        <w:rPr>
          <w:noProof/>
        </w:rPr>
        <w:drawing>
          <wp:inline distT="0" distB="0" distL="0" distR="0" wp14:anchorId="7615C001" wp14:editId="3445A53C">
            <wp:extent cx="1457325" cy="1327785"/>
            <wp:effectExtent l="0" t="0" r="9525" b="5715"/>
            <wp:docPr id="15" name="Picture 15" descr="\\HPS-SRV-001\Staff\aplummer\Documents\2019.2020 Planning Yr56\Summer - COVID\WC 04.05.20\downloa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S-SRV-001\Staff\aplummer\Documents\2019.2020 Planning Yr56\Summer - COVID\WC 04.05.20\download (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2007" cy="1332051"/>
                    </a:xfrm>
                    <a:prstGeom prst="rect">
                      <a:avLst/>
                    </a:prstGeom>
                    <a:noFill/>
                    <a:ln>
                      <a:noFill/>
                    </a:ln>
                  </pic:spPr>
                </pic:pic>
              </a:graphicData>
            </a:graphic>
          </wp:inline>
        </w:drawing>
      </w:r>
      <w:r>
        <w:t xml:space="preserve"> </w:t>
      </w:r>
      <w:r w:rsidRPr="00FA143C">
        <w:rPr>
          <w:noProof/>
        </w:rPr>
        <w:drawing>
          <wp:inline distT="0" distB="0" distL="0" distR="0" wp14:anchorId="41FED5AA" wp14:editId="5DD78945">
            <wp:extent cx="2000250" cy="1276350"/>
            <wp:effectExtent l="0" t="0" r="0" b="0"/>
            <wp:docPr id="26" name="Picture 26" descr="\\HPS-SRV-001\Staff\aplummer\Documents\2019.2020 Planning Yr56\Summer - COVID\WC 04.05.20\VE 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PS-SRV-001\Staff\aplummer\Documents\2019.2020 Planning Yr56\Summer - COVID\WC 04.05.20\VE da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1276350"/>
                    </a:xfrm>
                    <a:prstGeom prst="rect">
                      <a:avLst/>
                    </a:prstGeom>
                    <a:noFill/>
                    <a:ln>
                      <a:noFill/>
                    </a:ln>
                  </pic:spPr>
                </pic:pic>
              </a:graphicData>
            </a:graphic>
          </wp:inline>
        </w:drawing>
      </w:r>
      <w:r>
        <w:t xml:space="preserve"> </w:t>
      </w:r>
      <w:r w:rsidRPr="00FA143C">
        <w:rPr>
          <w:noProof/>
        </w:rPr>
        <w:drawing>
          <wp:inline distT="0" distB="0" distL="0" distR="0" wp14:anchorId="7A637FA7" wp14:editId="116017AF">
            <wp:extent cx="1962150" cy="1295400"/>
            <wp:effectExtent l="0" t="0" r="0" b="0"/>
            <wp:docPr id="16" name="Picture 16" descr="\\HPS-SRV-001\Staff\aplummer\Documents\2019.2020 Planning Yr56\Summer - COVID\WC 04.05.20\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S-SRV-001\Staff\aplummer\Documents\2019.2020 Planning Yr56\Summer - COVID\WC 04.05.20\images (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1295400"/>
                    </a:xfrm>
                    <a:prstGeom prst="rect">
                      <a:avLst/>
                    </a:prstGeom>
                    <a:noFill/>
                    <a:ln>
                      <a:noFill/>
                    </a:ln>
                  </pic:spPr>
                </pic:pic>
              </a:graphicData>
            </a:graphic>
          </wp:inline>
        </w:drawing>
      </w:r>
    </w:p>
    <w:tbl>
      <w:tblPr>
        <w:tblStyle w:val="a"/>
        <w:tblW w:w="9498"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2"/>
        <w:gridCol w:w="4746"/>
      </w:tblGrid>
      <w:tr w:rsidR="00D9605D" w:rsidTr="00D9605D">
        <w:trPr>
          <w:trHeight w:val="420"/>
        </w:trPr>
        <w:tc>
          <w:tcPr>
            <w:tcW w:w="9498" w:type="dxa"/>
            <w:gridSpan w:val="2"/>
            <w:shd w:val="clear" w:color="auto" w:fill="4F81BD" w:themeFill="accent1"/>
            <w:tcMar>
              <w:top w:w="100" w:type="dxa"/>
              <w:left w:w="100" w:type="dxa"/>
              <w:bottom w:w="100" w:type="dxa"/>
              <w:right w:w="100" w:type="dxa"/>
            </w:tcMar>
          </w:tcPr>
          <w:p w:rsidR="00D9605D" w:rsidRPr="0014019F" w:rsidRDefault="00D9605D">
            <w:pPr>
              <w:widowControl w:val="0"/>
              <w:pBdr>
                <w:top w:val="nil"/>
                <w:left w:val="nil"/>
                <w:bottom w:val="nil"/>
                <w:right w:val="nil"/>
                <w:between w:val="nil"/>
              </w:pBdr>
              <w:spacing w:line="240" w:lineRule="auto"/>
              <w:jc w:val="center"/>
              <w:rPr>
                <w:b/>
              </w:rPr>
            </w:pPr>
            <w:r w:rsidRPr="00D9605D">
              <w:rPr>
                <w:b/>
              </w:rPr>
              <w:t>Learning Project Week begin</w:t>
            </w:r>
            <w:r w:rsidR="002C53A9">
              <w:rPr>
                <w:b/>
              </w:rPr>
              <w:t>ning Monday 4</w:t>
            </w:r>
            <w:r w:rsidR="002C53A9" w:rsidRPr="002C53A9">
              <w:rPr>
                <w:b/>
                <w:vertAlign w:val="superscript"/>
              </w:rPr>
              <w:t>th</w:t>
            </w:r>
            <w:r w:rsidR="002C53A9">
              <w:rPr>
                <w:b/>
              </w:rPr>
              <w:t xml:space="preserve"> May – Environment.</w:t>
            </w:r>
          </w:p>
        </w:tc>
      </w:tr>
      <w:tr w:rsidR="00AC6FD2" w:rsidTr="00D9605D">
        <w:trPr>
          <w:trHeight w:val="420"/>
        </w:trPr>
        <w:tc>
          <w:tcPr>
            <w:tcW w:w="9498" w:type="dxa"/>
            <w:gridSpan w:val="2"/>
            <w:shd w:val="clear" w:color="auto" w:fill="auto"/>
            <w:tcMar>
              <w:top w:w="100" w:type="dxa"/>
              <w:left w:w="100" w:type="dxa"/>
              <w:bottom w:w="100" w:type="dxa"/>
              <w:right w:w="100" w:type="dxa"/>
            </w:tcMar>
          </w:tcPr>
          <w:p w:rsidR="00AC6FD2" w:rsidRPr="0014019F" w:rsidRDefault="00594EA8">
            <w:pPr>
              <w:widowControl w:val="0"/>
              <w:pBdr>
                <w:top w:val="nil"/>
                <w:left w:val="nil"/>
                <w:bottom w:val="nil"/>
                <w:right w:val="nil"/>
                <w:between w:val="nil"/>
              </w:pBdr>
              <w:spacing w:line="240" w:lineRule="auto"/>
              <w:jc w:val="center"/>
              <w:rPr>
                <w:b/>
              </w:rPr>
            </w:pPr>
            <w:r w:rsidRPr="0014019F">
              <w:rPr>
                <w:b/>
              </w:rPr>
              <w:t>Age Range: Y</w:t>
            </w:r>
            <w:r w:rsidR="002754B7" w:rsidRPr="0014019F">
              <w:rPr>
                <w:b/>
              </w:rPr>
              <w:t xml:space="preserve">ear </w:t>
            </w:r>
            <w:r w:rsidRPr="0014019F">
              <w:rPr>
                <w:b/>
              </w:rPr>
              <w:t>5/6</w:t>
            </w:r>
            <w:r w:rsidR="0007444E">
              <w:rPr>
                <w:noProof/>
              </w:rPr>
              <w:t xml:space="preserve"> </w:t>
            </w:r>
          </w:p>
        </w:tc>
      </w:tr>
      <w:tr w:rsidR="00AC6FD2" w:rsidTr="00D9605D">
        <w:tc>
          <w:tcPr>
            <w:tcW w:w="4752" w:type="dxa"/>
            <w:shd w:val="clear" w:color="auto" w:fill="4F81BD" w:themeFill="accent1"/>
            <w:tcMar>
              <w:top w:w="100" w:type="dxa"/>
              <w:left w:w="100" w:type="dxa"/>
              <w:bottom w:w="100" w:type="dxa"/>
              <w:right w:w="100" w:type="dxa"/>
            </w:tcMar>
          </w:tcPr>
          <w:p w:rsidR="00AC6FD2" w:rsidRDefault="00594EA8">
            <w:pPr>
              <w:widowControl w:val="0"/>
              <w:spacing w:line="240" w:lineRule="auto"/>
              <w:jc w:val="center"/>
              <w:rPr>
                <w:b/>
              </w:rPr>
            </w:pPr>
            <w:r>
              <w:rPr>
                <w:b/>
                <w:sz w:val="20"/>
                <w:szCs w:val="20"/>
              </w:rPr>
              <w:t>Weekly Maths Tasks (Aim to do 1 per day)</w:t>
            </w:r>
          </w:p>
        </w:tc>
        <w:tc>
          <w:tcPr>
            <w:tcW w:w="4746" w:type="dxa"/>
            <w:shd w:val="clear" w:color="auto" w:fill="4F81BD" w:themeFill="accent1"/>
            <w:tcMar>
              <w:top w:w="100" w:type="dxa"/>
              <w:left w:w="100" w:type="dxa"/>
              <w:bottom w:w="100" w:type="dxa"/>
              <w:right w:w="100" w:type="dxa"/>
            </w:tcMar>
          </w:tcPr>
          <w:p w:rsidR="00AC6FD2" w:rsidRDefault="00594EA8">
            <w:pPr>
              <w:widowControl w:val="0"/>
              <w:spacing w:line="240" w:lineRule="auto"/>
              <w:jc w:val="center"/>
              <w:rPr>
                <w:b/>
              </w:rPr>
            </w:pPr>
            <w:r>
              <w:rPr>
                <w:b/>
                <w:sz w:val="20"/>
                <w:szCs w:val="20"/>
              </w:rPr>
              <w:t>Weekly Reading Tasks (Aim to do 1 per day)</w:t>
            </w:r>
          </w:p>
        </w:tc>
      </w:tr>
      <w:tr w:rsidR="00AC6FD2" w:rsidTr="00D9605D">
        <w:tc>
          <w:tcPr>
            <w:tcW w:w="4752" w:type="dxa"/>
            <w:shd w:val="clear" w:color="auto" w:fill="auto"/>
            <w:tcMar>
              <w:top w:w="100" w:type="dxa"/>
              <w:left w:w="100" w:type="dxa"/>
              <w:bottom w:w="100" w:type="dxa"/>
              <w:right w:w="100" w:type="dxa"/>
            </w:tcMar>
          </w:tcPr>
          <w:p w:rsidR="00B3144B" w:rsidRDefault="00594EA8">
            <w:pPr>
              <w:widowControl w:val="0"/>
              <w:numPr>
                <w:ilvl w:val="0"/>
                <w:numId w:val="7"/>
              </w:numPr>
              <w:spacing w:line="240" w:lineRule="auto"/>
              <w:rPr>
                <w:sz w:val="18"/>
                <w:szCs w:val="18"/>
              </w:rPr>
            </w:pPr>
            <w:r>
              <w:rPr>
                <w:sz w:val="18"/>
                <w:szCs w:val="18"/>
              </w:rPr>
              <w:t xml:space="preserve">Work on </w:t>
            </w:r>
            <w:hyperlink r:id="rId11">
              <w:r>
                <w:rPr>
                  <w:color w:val="1155CC"/>
                  <w:sz w:val="18"/>
                  <w:szCs w:val="18"/>
                  <w:u w:val="single"/>
                </w:rPr>
                <w:t>Times Table Rockstars</w:t>
              </w:r>
            </w:hyperlink>
            <w:r>
              <w:rPr>
                <w:sz w:val="18"/>
                <w:szCs w:val="18"/>
              </w:rPr>
              <w:t xml:space="preserve">. </w:t>
            </w:r>
            <w:r w:rsidR="00B3144B" w:rsidRPr="00B3144B">
              <w:rPr>
                <w:sz w:val="18"/>
                <w:szCs w:val="18"/>
              </w:rPr>
              <w:t xml:space="preserve"> </w:t>
            </w:r>
          </w:p>
          <w:p w:rsidR="00AC6FD2" w:rsidRPr="000463E5" w:rsidRDefault="00B3144B" w:rsidP="000463E5">
            <w:pPr>
              <w:widowControl w:val="0"/>
              <w:numPr>
                <w:ilvl w:val="0"/>
                <w:numId w:val="7"/>
              </w:numPr>
              <w:spacing w:line="240" w:lineRule="auto"/>
              <w:rPr>
                <w:sz w:val="18"/>
                <w:szCs w:val="18"/>
              </w:rPr>
            </w:pPr>
            <w:r>
              <w:rPr>
                <w:sz w:val="18"/>
                <w:szCs w:val="18"/>
              </w:rPr>
              <w:t>Y</w:t>
            </w:r>
            <w:r w:rsidRPr="00B3144B">
              <w:rPr>
                <w:sz w:val="18"/>
                <w:szCs w:val="18"/>
              </w:rPr>
              <w:t>ou</w:t>
            </w:r>
            <w:r w:rsidR="00566AB5">
              <w:rPr>
                <w:sz w:val="18"/>
                <w:szCs w:val="18"/>
              </w:rPr>
              <w:t xml:space="preserve"> </w:t>
            </w:r>
            <w:r>
              <w:rPr>
                <w:sz w:val="18"/>
                <w:szCs w:val="18"/>
              </w:rPr>
              <w:t>can also access</w:t>
            </w:r>
            <w:r w:rsidR="000463E5">
              <w:rPr>
                <w:sz w:val="18"/>
                <w:szCs w:val="18"/>
              </w:rPr>
              <w:t xml:space="preserve"> </w:t>
            </w:r>
            <w:r w:rsidRPr="000463E5">
              <w:rPr>
                <w:sz w:val="18"/>
                <w:szCs w:val="18"/>
              </w:rPr>
              <w:t>Numbots on the TT Rockstars page using the same login.</w:t>
            </w:r>
          </w:p>
          <w:p w:rsidR="00576F9B" w:rsidRDefault="002754B7" w:rsidP="00576F9B">
            <w:pPr>
              <w:widowControl w:val="0"/>
              <w:numPr>
                <w:ilvl w:val="0"/>
                <w:numId w:val="7"/>
              </w:numPr>
              <w:spacing w:line="240" w:lineRule="auto"/>
              <w:rPr>
                <w:sz w:val="18"/>
                <w:szCs w:val="18"/>
              </w:rPr>
            </w:pPr>
            <w:r>
              <w:rPr>
                <w:sz w:val="18"/>
                <w:szCs w:val="18"/>
              </w:rPr>
              <w:t xml:space="preserve">White Rose Maths </w:t>
            </w:r>
            <w:hyperlink r:id="rId12" w:history="1">
              <w:r w:rsidR="00EE34D7" w:rsidRPr="00363357">
                <w:rPr>
                  <w:rStyle w:val="Hyperlink"/>
                  <w:sz w:val="18"/>
                  <w:szCs w:val="18"/>
                </w:rPr>
                <w:t>whiterosemaths.com/homelearning/</w:t>
              </w:r>
            </w:hyperlink>
            <w:r w:rsidR="007855C9">
              <w:rPr>
                <w:sz w:val="18"/>
                <w:szCs w:val="18"/>
              </w:rPr>
              <w:t xml:space="preserve"> </w:t>
            </w:r>
            <w:r w:rsidR="002C53A9">
              <w:rPr>
                <w:sz w:val="18"/>
                <w:szCs w:val="18"/>
              </w:rPr>
              <w:t xml:space="preserve"> </w:t>
            </w:r>
            <w:r w:rsidR="00566AB5">
              <w:rPr>
                <w:sz w:val="18"/>
                <w:szCs w:val="18"/>
              </w:rPr>
              <w:t xml:space="preserve"> </w:t>
            </w:r>
            <w:r w:rsidR="00A640C3">
              <w:rPr>
                <w:sz w:val="18"/>
                <w:szCs w:val="18"/>
              </w:rPr>
              <w:t>Go to the relevant year group and complete a lesson. Watch the tutorial to help you understand the topic and then complete the activity. The answers are provided so you can check your work when it’s completed.</w:t>
            </w:r>
          </w:p>
          <w:p w:rsidR="00767717" w:rsidRDefault="00767717" w:rsidP="00576F9B">
            <w:pPr>
              <w:widowControl w:val="0"/>
              <w:numPr>
                <w:ilvl w:val="0"/>
                <w:numId w:val="7"/>
              </w:numPr>
              <w:spacing w:line="240" w:lineRule="auto"/>
              <w:rPr>
                <w:sz w:val="18"/>
                <w:szCs w:val="18"/>
              </w:rPr>
            </w:pPr>
            <w:r>
              <w:rPr>
                <w:sz w:val="18"/>
                <w:szCs w:val="18"/>
              </w:rPr>
              <w:t xml:space="preserve">BBC Bitesize </w:t>
            </w:r>
            <w:r w:rsidR="00CD6724">
              <w:rPr>
                <w:sz w:val="18"/>
                <w:szCs w:val="18"/>
              </w:rPr>
              <w:t>are now posting daily lessons for home schooling in Maths and English for every year group</w:t>
            </w:r>
            <w:r w:rsidR="00566AB5">
              <w:rPr>
                <w:sz w:val="18"/>
                <w:szCs w:val="18"/>
              </w:rPr>
              <w:t>, simply pick your year group and off you go.</w:t>
            </w:r>
          </w:p>
          <w:p w:rsidR="00767717" w:rsidRDefault="006C63FD" w:rsidP="00767717">
            <w:pPr>
              <w:widowControl w:val="0"/>
              <w:spacing w:line="240" w:lineRule="auto"/>
              <w:ind w:left="720"/>
              <w:rPr>
                <w:sz w:val="18"/>
                <w:szCs w:val="18"/>
              </w:rPr>
            </w:pPr>
            <w:hyperlink r:id="rId13" w:history="1">
              <w:r w:rsidR="00C4575E" w:rsidRPr="000C720C">
                <w:rPr>
                  <w:rStyle w:val="Hyperlink"/>
                  <w:sz w:val="18"/>
                  <w:szCs w:val="18"/>
                </w:rPr>
                <w:t>www.bbc.co.uk/bitesize/dailylessons</w:t>
              </w:r>
            </w:hyperlink>
          </w:p>
          <w:p w:rsidR="00AC6FD2" w:rsidRDefault="0069354A" w:rsidP="00EE34D7">
            <w:pPr>
              <w:widowControl w:val="0"/>
              <w:numPr>
                <w:ilvl w:val="0"/>
                <w:numId w:val="7"/>
              </w:numPr>
              <w:spacing w:line="240" w:lineRule="auto"/>
              <w:rPr>
                <w:sz w:val="18"/>
                <w:szCs w:val="18"/>
              </w:rPr>
            </w:pPr>
            <w:r>
              <w:rPr>
                <w:sz w:val="18"/>
                <w:szCs w:val="18"/>
              </w:rPr>
              <w:t xml:space="preserve">In your exercise book, </w:t>
            </w:r>
            <w:r w:rsidR="00594EA8" w:rsidRPr="00EE34D7">
              <w:rPr>
                <w:sz w:val="18"/>
                <w:szCs w:val="18"/>
              </w:rPr>
              <w:t xml:space="preserve">show everything you know about </w:t>
            </w:r>
            <w:r w:rsidR="002C53A9">
              <w:rPr>
                <w:sz w:val="18"/>
                <w:szCs w:val="18"/>
              </w:rPr>
              <w:t>shape</w:t>
            </w:r>
            <w:r w:rsidR="00566AB5" w:rsidRPr="00566AB5">
              <w:rPr>
                <w:sz w:val="18"/>
                <w:szCs w:val="18"/>
              </w:rPr>
              <w:t>. This could be pictures, diagrams, explanations, methods etc.</w:t>
            </w:r>
            <w:r w:rsidR="00566AB5">
              <w:rPr>
                <w:sz w:val="18"/>
                <w:szCs w:val="18"/>
              </w:rPr>
              <w:t xml:space="preserve"> </w:t>
            </w:r>
            <w:r w:rsidR="00594EA8" w:rsidRPr="00EE34D7">
              <w:rPr>
                <w:sz w:val="18"/>
                <w:szCs w:val="18"/>
              </w:rPr>
              <w:t xml:space="preserve">Be as creative as you want to be. </w:t>
            </w:r>
          </w:p>
          <w:p w:rsidR="002C53A9" w:rsidRDefault="002C53A9" w:rsidP="00EE34D7">
            <w:pPr>
              <w:widowControl w:val="0"/>
              <w:numPr>
                <w:ilvl w:val="0"/>
                <w:numId w:val="7"/>
              </w:numPr>
              <w:spacing w:line="240" w:lineRule="auto"/>
              <w:rPr>
                <w:sz w:val="18"/>
                <w:szCs w:val="18"/>
              </w:rPr>
            </w:pPr>
            <w:r>
              <w:rPr>
                <w:sz w:val="18"/>
                <w:szCs w:val="18"/>
              </w:rPr>
              <w:t xml:space="preserve">Here are some </w:t>
            </w:r>
            <w:hyperlink r:id="rId14">
              <w:r w:rsidRPr="00E60122">
                <w:rPr>
                  <w:rFonts w:eastAsia="Gautami"/>
                  <w:sz w:val="18"/>
                  <w:szCs w:val="18"/>
                </w:rPr>
                <w:t>​</w:t>
              </w:r>
              <w:r w:rsidRPr="00E60122">
                <w:rPr>
                  <w:color w:val="1155CC"/>
                  <w:sz w:val="18"/>
                  <w:szCs w:val="18"/>
                </w:rPr>
                <w:t>mini maths tasks</w:t>
              </w:r>
            </w:hyperlink>
            <w:r w:rsidRPr="00E60122">
              <w:rPr>
                <w:rFonts w:eastAsia="Gautami"/>
                <w:color w:val="1155CC"/>
                <w:sz w:val="18"/>
                <w:szCs w:val="18"/>
              </w:rPr>
              <w:t>​</w:t>
            </w:r>
            <w:r w:rsidRPr="00E60122">
              <w:rPr>
                <w:sz w:val="18"/>
                <w:szCs w:val="18"/>
              </w:rPr>
              <w:t>.</w:t>
            </w:r>
            <w:r>
              <w:rPr>
                <w:sz w:val="18"/>
                <w:szCs w:val="18"/>
              </w:rPr>
              <w:t xml:space="preserve"> Work your way through your year group’s activities.</w:t>
            </w:r>
          </w:p>
          <w:p w:rsidR="002C53A9" w:rsidRPr="002C53A9" w:rsidRDefault="002C53A9" w:rsidP="002C53A9">
            <w:pPr>
              <w:pStyle w:val="ListParagraph"/>
              <w:numPr>
                <w:ilvl w:val="0"/>
                <w:numId w:val="13"/>
              </w:numPr>
              <w:spacing w:line="191" w:lineRule="exact"/>
              <w:rPr>
                <w:sz w:val="18"/>
                <w:szCs w:val="18"/>
              </w:rPr>
            </w:pPr>
            <w:r w:rsidRPr="002C53A9">
              <w:rPr>
                <w:sz w:val="18"/>
                <w:szCs w:val="18"/>
              </w:rPr>
              <w:t>Select items in your house (rubbish, materials, household objects) and sort them into things that are recyclable and non-recyclable. What % and fraction of the items are recyclable?</w:t>
            </w:r>
          </w:p>
          <w:p w:rsidR="00566AB5" w:rsidRPr="002C53A9" w:rsidRDefault="00566AB5" w:rsidP="002C53A9">
            <w:pPr>
              <w:widowControl w:val="0"/>
              <w:numPr>
                <w:ilvl w:val="0"/>
                <w:numId w:val="7"/>
              </w:numPr>
              <w:spacing w:line="240" w:lineRule="auto"/>
              <w:rPr>
                <w:sz w:val="18"/>
                <w:szCs w:val="18"/>
              </w:rPr>
            </w:pPr>
            <w:r w:rsidRPr="002C53A9">
              <w:rPr>
                <w:sz w:val="18"/>
                <w:szCs w:val="18"/>
              </w:rPr>
              <w:t xml:space="preserve">Play on Hit the Button -  </w:t>
            </w:r>
          </w:p>
          <w:p w:rsidR="00566AB5" w:rsidRPr="00FE6762" w:rsidRDefault="006C63FD" w:rsidP="002C53A9">
            <w:pPr>
              <w:widowControl w:val="0"/>
              <w:spacing w:line="240" w:lineRule="auto"/>
              <w:ind w:left="720"/>
              <w:rPr>
                <w:sz w:val="18"/>
                <w:szCs w:val="18"/>
              </w:rPr>
            </w:pPr>
            <w:hyperlink r:id="rId15" w:history="1">
              <w:r w:rsidR="00C4575E" w:rsidRPr="000C720C">
                <w:rPr>
                  <w:rStyle w:val="Hyperlink"/>
                  <w:sz w:val="18"/>
                  <w:szCs w:val="18"/>
                </w:rPr>
                <w:t>www.topmarks.co.uk/maths-games/hit-the-button</w:t>
              </w:r>
            </w:hyperlink>
            <w:r w:rsidR="00566AB5">
              <w:rPr>
                <w:sz w:val="18"/>
                <w:szCs w:val="18"/>
              </w:rPr>
              <w:t xml:space="preserve"> - </w:t>
            </w:r>
            <w:r w:rsidR="00566AB5" w:rsidRPr="00566AB5">
              <w:rPr>
                <w:sz w:val="18"/>
                <w:szCs w:val="18"/>
              </w:rPr>
              <w:t xml:space="preserve">focus on times tables, division facts and squared numbers. </w:t>
            </w:r>
          </w:p>
        </w:tc>
        <w:tc>
          <w:tcPr>
            <w:tcW w:w="4746" w:type="dxa"/>
            <w:shd w:val="clear" w:color="auto" w:fill="auto"/>
            <w:tcMar>
              <w:top w:w="100" w:type="dxa"/>
              <w:left w:w="100" w:type="dxa"/>
              <w:bottom w:w="100" w:type="dxa"/>
              <w:right w:w="100" w:type="dxa"/>
            </w:tcMar>
          </w:tcPr>
          <w:p w:rsidR="004061D5" w:rsidRDefault="00E35B68" w:rsidP="004061D5">
            <w:pPr>
              <w:widowControl w:val="0"/>
              <w:numPr>
                <w:ilvl w:val="0"/>
                <w:numId w:val="4"/>
              </w:numPr>
              <w:pBdr>
                <w:top w:val="nil"/>
                <w:left w:val="nil"/>
                <w:bottom w:val="nil"/>
                <w:right w:val="nil"/>
                <w:between w:val="nil"/>
              </w:pBdr>
              <w:spacing w:line="240" w:lineRule="auto"/>
              <w:rPr>
                <w:sz w:val="18"/>
                <w:szCs w:val="18"/>
              </w:rPr>
            </w:pPr>
            <w:r>
              <w:rPr>
                <w:sz w:val="18"/>
                <w:szCs w:val="18"/>
              </w:rPr>
              <w:t>Listen to a book on Audible</w:t>
            </w:r>
            <w:r w:rsidR="004061D5">
              <w:rPr>
                <w:sz w:val="18"/>
                <w:szCs w:val="18"/>
              </w:rPr>
              <w:t xml:space="preserve"> for free while schools are closed. Visit </w:t>
            </w:r>
            <w:hyperlink r:id="rId16" w:history="1">
              <w:r w:rsidR="004061D5" w:rsidRPr="000C3793">
                <w:rPr>
                  <w:rStyle w:val="Hyperlink"/>
                  <w:sz w:val="18"/>
                  <w:szCs w:val="18"/>
                </w:rPr>
                <w:t>stories.audible.com/discovery</w:t>
              </w:r>
            </w:hyperlink>
            <w:r w:rsidR="004061D5">
              <w:rPr>
                <w:sz w:val="18"/>
                <w:szCs w:val="18"/>
              </w:rPr>
              <w:t xml:space="preserve"> and choose a book from your age range.</w:t>
            </w:r>
          </w:p>
          <w:p w:rsidR="00566AB5" w:rsidRPr="00566AB5" w:rsidRDefault="00566AB5" w:rsidP="00566AB5">
            <w:pPr>
              <w:widowControl w:val="0"/>
              <w:numPr>
                <w:ilvl w:val="0"/>
                <w:numId w:val="4"/>
              </w:numPr>
              <w:pBdr>
                <w:top w:val="nil"/>
                <w:left w:val="nil"/>
                <w:bottom w:val="nil"/>
                <w:right w:val="nil"/>
                <w:between w:val="nil"/>
              </w:pBdr>
              <w:spacing w:line="240" w:lineRule="auto"/>
              <w:rPr>
                <w:sz w:val="18"/>
                <w:szCs w:val="18"/>
              </w:rPr>
            </w:pPr>
            <w:r>
              <w:rPr>
                <w:sz w:val="18"/>
                <w:szCs w:val="18"/>
              </w:rPr>
              <w:t>C</w:t>
            </w:r>
            <w:r w:rsidRPr="00566AB5">
              <w:rPr>
                <w:sz w:val="18"/>
                <w:szCs w:val="18"/>
              </w:rPr>
              <w:t xml:space="preserve">ontinue to read a chapter from </w:t>
            </w:r>
            <w:r>
              <w:rPr>
                <w:sz w:val="18"/>
                <w:szCs w:val="18"/>
              </w:rPr>
              <w:t>your</w:t>
            </w:r>
            <w:r w:rsidRPr="00566AB5">
              <w:rPr>
                <w:sz w:val="18"/>
                <w:szCs w:val="18"/>
              </w:rPr>
              <w:t xml:space="preserve"> home reading book or a book that </w:t>
            </w:r>
            <w:r>
              <w:rPr>
                <w:sz w:val="18"/>
                <w:szCs w:val="18"/>
              </w:rPr>
              <w:t>you</w:t>
            </w:r>
            <w:r w:rsidRPr="00566AB5">
              <w:rPr>
                <w:sz w:val="18"/>
                <w:szCs w:val="18"/>
              </w:rPr>
              <w:t xml:space="preserve"> have borrowed from the library. </w:t>
            </w:r>
          </w:p>
          <w:p w:rsidR="00566AB5" w:rsidRPr="00566AB5" w:rsidRDefault="00566AB5" w:rsidP="00566AB5">
            <w:pPr>
              <w:widowControl w:val="0"/>
              <w:numPr>
                <w:ilvl w:val="0"/>
                <w:numId w:val="4"/>
              </w:numPr>
              <w:pBdr>
                <w:top w:val="nil"/>
                <w:left w:val="nil"/>
                <w:bottom w:val="nil"/>
                <w:right w:val="nil"/>
                <w:between w:val="nil"/>
              </w:pBdr>
              <w:spacing w:line="240" w:lineRule="auto"/>
              <w:rPr>
                <w:sz w:val="18"/>
                <w:szCs w:val="18"/>
              </w:rPr>
            </w:pPr>
            <w:r w:rsidRPr="00566AB5">
              <w:rPr>
                <w:sz w:val="18"/>
                <w:szCs w:val="18"/>
              </w:rPr>
              <w:t xml:space="preserve">When </w:t>
            </w:r>
            <w:r>
              <w:rPr>
                <w:sz w:val="18"/>
                <w:szCs w:val="18"/>
              </w:rPr>
              <w:t>you</w:t>
            </w:r>
            <w:r w:rsidRPr="00566AB5">
              <w:rPr>
                <w:sz w:val="18"/>
                <w:szCs w:val="18"/>
              </w:rPr>
              <w:t xml:space="preserve"> have completed the chapter, </w:t>
            </w:r>
            <w:r w:rsidR="0088270B">
              <w:rPr>
                <w:sz w:val="18"/>
                <w:szCs w:val="18"/>
              </w:rPr>
              <w:t>summarise what you have read</w:t>
            </w:r>
            <w:r w:rsidRPr="00566AB5">
              <w:rPr>
                <w:sz w:val="18"/>
                <w:szCs w:val="18"/>
              </w:rPr>
              <w:t>.</w:t>
            </w:r>
            <w:r w:rsidR="0088270B">
              <w:rPr>
                <w:sz w:val="18"/>
                <w:szCs w:val="18"/>
              </w:rPr>
              <w:t xml:space="preserve"> This could be as bullet points or as a cartoon strip.</w:t>
            </w:r>
            <w:r w:rsidRPr="00566AB5">
              <w:rPr>
                <w:sz w:val="18"/>
                <w:szCs w:val="18"/>
              </w:rPr>
              <w:t xml:space="preserve"> </w:t>
            </w:r>
          </w:p>
          <w:p w:rsidR="00331237" w:rsidRDefault="0088270B" w:rsidP="0088270B">
            <w:pPr>
              <w:widowControl w:val="0"/>
              <w:numPr>
                <w:ilvl w:val="0"/>
                <w:numId w:val="4"/>
              </w:numPr>
              <w:pBdr>
                <w:top w:val="nil"/>
                <w:left w:val="nil"/>
                <w:bottom w:val="nil"/>
                <w:right w:val="nil"/>
                <w:between w:val="nil"/>
              </w:pBdr>
              <w:spacing w:line="240" w:lineRule="auto"/>
              <w:rPr>
                <w:sz w:val="18"/>
                <w:szCs w:val="18"/>
              </w:rPr>
            </w:pPr>
            <w:r>
              <w:rPr>
                <w:sz w:val="18"/>
                <w:szCs w:val="18"/>
              </w:rPr>
              <w:t xml:space="preserve">Read something from around the house that is not a book. In your exercise book explain what you have read (magazine, newspaper, recipe </w:t>
            </w:r>
            <w:r w:rsidR="00331237">
              <w:rPr>
                <w:sz w:val="18"/>
                <w:szCs w:val="18"/>
              </w:rPr>
              <w:t>or even the back of a cereal box), what this text tells you and how a person could use the information gained.</w:t>
            </w:r>
          </w:p>
          <w:p w:rsidR="006F47D9" w:rsidRDefault="006F47D9" w:rsidP="006F47D9">
            <w:pPr>
              <w:widowControl w:val="0"/>
              <w:pBdr>
                <w:top w:val="nil"/>
                <w:left w:val="nil"/>
                <w:bottom w:val="nil"/>
                <w:right w:val="nil"/>
                <w:between w:val="nil"/>
              </w:pBdr>
              <w:spacing w:line="240" w:lineRule="auto"/>
              <w:ind w:left="720"/>
              <w:rPr>
                <w:sz w:val="18"/>
                <w:szCs w:val="18"/>
              </w:rPr>
            </w:pPr>
            <w:r>
              <w:rPr>
                <w:sz w:val="18"/>
                <w:szCs w:val="18"/>
              </w:rPr>
              <w:t>List any unfamiliar words in this piece of text for one of the spelling activities.</w:t>
            </w:r>
          </w:p>
          <w:p w:rsidR="00566AB5" w:rsidRPr="004061D5" w:rsidRDefault="00566AB5" w:rsidP="0088270B">
            <w:pPr>
              <w:widowControl w:val="0"/>
              <w:numPr>
                <w:ilvl w:val="0"/>
                <w:numId w:val="4"/>
              </w:numPr>
              <w:pBdr>
                <w:top w:val="nil"/>
                <w:left w:val="nil"/>
                <w:bottom w:val="nil"/>
                <w:right w:val="nil"/>
                <w:between w:val="nil"/>
              </w:pBdr>
              <w:spacing w:line="240" w:lineRule="auto"/>
              <w:rPr>
                <w:sz w:val="18"/>
                <w:szCs w:val="18"/>
              </w:rPr>
            </w:pPr>
            <w:r w:rsidRPr="00566AB5">
              <w:rPr>
                <w:sz w:val="18"/>
                <w:szCs w:val="18"/>
              </w:rPr>
              <w:t>You</w:t>
            </w:r>
            <w:r w:rsidR="00DF05FF">
              <w:rPr>
                <w:sz w:val="18"/>
                <w:szCs w:val="18"/>
              </w:rPr>
              <w:t xml:space="preserve"> </w:t>
            </w:r>
            <w:r w:rsidRPr="00566AB5">
              <w:rPr>
                <w:sz w:val="18"/>
                <w:szCs w:val="18"/>
              </w:rPr>
              <w:t>can log on to Bug Club/Oxford Owl and read a book that matches</w:t>
            </w:r>
            <w:r w:rsidR="00DF05FF">
              <w:rPr>
                <w:sz w:val="18"/>
                <w:szCs w:val="18"/>
              </w:rPr>
              <w:t xml:space="preserve"> your</w:t>
            </w:r>
            <w:r w:rsidRPr="00566AB5">
              <w:rPr>
                <w:sz w:val="18"/>
                <w:szCs w:val="18"/>
              </w:rPr>
              <w:t xml:space="preserve"> book band. After this,</w:t>
            </w:r>
            <w:r w:rsidR="00DF05FF">
              <w:rPr>
                <w:sz w:val="18"/>
                <w:szCs w:val="18"/>
              </w:rPr>
              <w:t xml:space="preserve"> </w:t>
            </w:r>
            <w:r w:rsidRPr="00566AB5">
              <w:rPr>
                <w:sz w:val="18"/>
                <w:szCs w:val="18"/>
              </w:rPr>
              <w:t xml:space="preserve">review the text and justify </w:t>
            </w:r>
            <w:r w:rsidR="00DF05FF">
              <w:rPr>
                <w:sz w:val="18"/>
                <w:szCs w:val="18"/>
              </w:rPr>
              <w:t xml:space="preserve">your </w:t>
            </w:r>
            <w:r w:rsidRPr="00566AB5">
              <w:rPr>
                <w:sz w:val="18"/>
                <w:szCs w:val="18"/>
              </w:rPr>
              <w:t xml:space="preserve">opinion with examples from the text.  </w:t>
            </w:r>
          </w:p>
        </w:tc>
      </w:tr>
      <w:tr w:rsidR="00AC6FD2" w:rsidTr="00D9605D">
        <w:tc>
          <w:tcPr>
            <w:tcW w:w="4752" w:type="dxa"/>
            <w:shd w:val="clear" w:color="auto" w:fill="4F81BD" w:themeFill="accent1"/>
            <w:tcMar>
              <w:top w:w="100" w:type="dxa"/>
              <w:left w:w="100" w:type="dxa"/>
              <w:bottom w:w="100" w:type="dxa"/>
              <w:right w:w="100" w:type="dxa"/>
            </w:tcMar>
          </w:tcPr>
          <w:p w:rsidR="00AC6FD2" w:rsidRDefault="00594EA8">
            <w:pPr>
              <w:widowControl w:val="0"/>
              <w:spacing w:line="240" w:lineRule="auto"/>
              <w:jc w:val="center"/>
              <w:rPr>
                <w:b/>
                <w:sz w:val="20"/>
                <w:szCs w:val="20"/>
              </w:rPr>
            </w:pPr>
            <w:r>
              <w:rPr>
                <w:b/>
                <w:sz w:val="20"/>
                <w:szCs w:val="20"/>
              </w:rPr>
              <w:t>Weekly Spelling Tasks (Aim to do 1 per day)</w:t>
            </w:r>
          </w:p>
        </w:tc>
        <w:tc>
          <w:tcPr>
            <w:tcW w:w="4746" w:type="dxa"/>
            <w:shd w:val="clear" w:color="auto" w:fill="4F81BD" w:themeFill="accent1"/>
            <w:tcMar>
              <w:top w:w="100" w:type="dxa"/>
              <w:left w:w="100" w:type="dxa"/>
              <w:bottom w:w="100" w:type="dxa"/>
              <w:right w:w="100" w:type="dxa"/>
            </w:tcMar>
          </w:tcPr>
          <w:p w:rsidR="00AC6FD2" w:rsidRDefault="00594EA8">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AC6FD2" w:rsidTr="00D9605D">
        <w:tc>
          <w:tcPr>
            <w:tcW w:w="4752" w:type="dxa"/>
            <w:shd w:val="clear" w:color="auto" w:fill="auto"/>
            <w:tcMar>
              <w:top w:w="100" w:type="dxa"/>
              <w:left w:w="100" w:type="dxa"/>
              <w:bottom w:w="100" w:type="dxa"/>
              <w:right w:w="100" w:type="dxa"/>
            </w:tcMar>
          </w:tcPr>
          <w:p w:rsidR="00AC6FD2" w:rsidRDefault="009F6905">
            <w:pPr>
              <w:widowControl w:val="0"/>
              <w:numPr>
                <w:ilvl w:val="0"/>
                <w:numId w:val="2"/>
              </w:numPr>
              <w:spacing w:line="240" w:lineRule="auto"/>
              <w:rPr>
                <w:b/>
                <w:sz w:val="18"/>
                <w:szCs w:val="18"/>
              </w:rPr>
            </w:pPr>
            <w:r>
              <w:rPr>
                <w:sz w:val="18"/>
                <w:szCs w:val="18"/>
              </w:rPr>
              <w:t>P</w:t>
            </w:r>
            <w:r w:rsidR="00594EA8">
              <w:rPr>
                <w:sz w:val="18"/>
                <w:szCs w:val="18"/>
              </w:rPr>
              <w:t xml:space="preserve">ractise the Year 5/ 6 </w:t>
            </w:r>
            <w:r w:rsidR="00130B0A">
              <w:rPr>
                <w:sz w:val="18"/>
                <w:szCs w:val="18"/>
              </w:rPr>
              <w:t xml:space="preserve">Statutory Spellings </w:t>
            </w:r>
            <w:r w:rsidR="00594EA8">
              <w:rPr>
                <w:sz w:val="18"/>
                <w:szCs w:val="18"/>
              </w:rPr>
              <w:t xml:space="preserve">(see </w:t>
            </w:r>
            <w:r w:rsidR="00C4575E">
              <w:rPr>
                <w:sz w:val="18"/>
                <w:szCs w:val="18"/>
              </w:rPr>
              <w:t>last page</w:t>
            </w:r>
            <w:r w:rsidR="00594EA8">
              <w:rPr>
                <w:sz w:val="18"/>
                <w:szCs w:val="18"/>
              </w:rPr>
              <w:t>)</w:t>
            </w:r>
            <w:r w:rsidR="00130B0A">
              <w:rPr>
                <w:sz w:val="18"/>
                <w:szCs w:val="18"/>
              </w:rPr>
              <w:t>.</w:t>
            </w:r>
          </w:p>
          <w:p w:rsidR="0062734F" w:rsidRDefault="009F6905" w:rsidP="009F6905">
            <w:pPr>
              <w:widowControl w:val="0"/>
              <w:numPr>
                <w:ilvl w:val="0"/>
                <w:numId w:val="2"/>
              </w:numPr>
              <w:spacing w:line="240" w:lineRule="auto"/>
              <w:rPr>
                <w:sz w:val="18"/>
                <w:szCs w:val="18"/>
              </w:rPr>
            </w:pPr>
            <w:r>
              <w:rPr>
                <w:sz w:val="18"/>
                <w:szCs w:val="18"/>
              </w:rPr>
              <w:t>C</w:t>
            </w:r>
            <w:r w:rsidR="00594EA8">
              <w:rPr>
                <w:sz w:val="18"/>
                <w:szCs w:val="18"/>
              </w:rPr>
              <w:t xml:space="preserve">hoose 5 </w:t>
            </w:r>
            <w:r w:rsidR="00090D87">
              <w:rPr>
                <w:sz w:val="18"/>
                <w:szCs w:val="18"/>
              </w:rPr>
              <w:t>Statutory Spellings.</w:t>
            </w:r>
            <w:r w:rsidR="00594EA8">
              <w:rPr>
                <w:sz w:val="18"/>
                <w:szCs w:val="18"/>
              </w:rPr>
              <w:t xml:space="preserve"> Then write a synonym, antonym, the meaning and an example of how to use the word in a sentence.</w:t>
            </w:r>
          </w:p>
          <w:p w:rsidR="0062734F" w:rsidRDefault="0062734F" w:rsidP="009F6905">
            <w:pPr>
              <w:widowControl w:val="0"/>
              <w:numPr>
                <w:ilvl w:val="0"/>
                <w:numId w:val="2"/>
              </w:numPr>
              <w:spacing w:line="240" w:lineRule="auto"/>
              <w:rPr>
                <w:sz w:val="18"/>
                <w:szCs w:val="18"/>
              </w:rPr>
            </w:pPr>
            <w:r w:rsidRPr="0062734F">
              <w:rPr>
                <w:sz w:val="18"/>
                <w:szCs w:val="18"/>
              </w:rPr>
              <w:t>C</w:t>
            </w:r>
            <w:r w:rsidR="009F6905" w:rsidRPr="0062734F">
              <w:rPr>
                <w:sz w:val="18"/>
                <w:szCs w:val="18"/>
              </w:rPr>
              <w:t xml:space="preserve">reate a </w:t>
            </w:r>
            <w:r w:rsidR="00331237">
              <w:rPr>
                <w:sz w:val="18"/>
                <w:szCs w:val="18"/>
              </w:rPr>
              <w:t>mind map of adverbial</w:t>
            </w:r>
            <w:r w:rsidR="00C45566">
              <w:rPr>
                <w:sz w:val="18"/>
                <w:szCs w:val="18"/>
              </w:rPr>
              <w:t>s to use in your writing tasks.</w:t>
            </w:r>
          </w:p>
          <w:p w:rsidR="00331237" w:rsidRDefault="006F47D9" w:rsidP="009F6905">
            <w:pPr>
              <w:widowControl w:val="0"/>
              <w:numPr>
                <w:ilvl w:val="0"/>
                <w:numId w:val="2"/>
              </w:numPr>
              <w:spacing w:line="240" w:lineRule="auto"/>
              <w:rPr>
                <w:sz w:val="18"/>
                <w:szCs w:val="18"/>
              </w:rPr>
            </w:pPr>
            <w:r>
              <w:rPr>
                <w:sz w:val="18"/>
                <w:szCs w:val="18"/>
              </w:rPr>
              <w:t xml:space="preserve">Using the unfamiliar words in your reading activity text, explore the meaning of the word. Write the word in its original sentence and then use the word in a new sentence. </w:t>
            </w:r>
          </w:p>
          <w:p w:rsidR="009F6905" w:rsidRPr="006F47D9" w:rsidRDefault="0062734F" w:rsidP="006F47D9">
            <w:pPr>
              <w:widowControl w:val="0"/>
              <w:numPr>
                <w:ilvl w:val="0"/>
                <w:numId w:val="2"/>
              </w:numPr>
              <w:spacing w:line="240" w:lineRule="auto"/>
              <w:rPr>
                <w:sz w:val="18"/>
                <w:szCs w:val="18"/>
              </w:rPr>
            </w:pPr>
            <w:r>
              <w:rPr>
                <w:sz w:val="18"/>
                <w:szCs w:val="18"/>
              </w:rPr>
              <w:t>P</w:t>
            </w:r>
            <w:r w:rsidR="009F6905" w:rsidRPr="0062734F">
              <w:rPr>
                <w:sz w:val="18"/>
                <w:szCs w:val="18"/>
              </w:rPr>
              <w:t xml:space="preserve">roofread </w:t>
            </w:r>
            <w:r>
              <w:rPr>
                <w:sz w:val="18"/>
                <w:szCs w:val="18"/>
              </w:rPr>
              <w:t xml:space="preserve">your </w:t>
            </w:r>
            <w:r w:rsidR="009F6905" w:rsidRPr="0062734F">
              <w:rPr>
                <w:sz w:val="18"/>
                <w:szCs w:val="18"/>
              </w:rPr>
              <w:t xml:space="preserve">writing from the day. </w:t>
            </w:r>
            <w:r>
              <w:rPr>
                <w:sz w:val="18"/>
                <w:szCs w:val="18"/>
              </w:rPr>
              <w:t>You</w:t>
            </w:r>
            <w:r w:rsidR="009F6905" w:rsidRPr="0062734F">
              <w:rPr>
                <w:sz w:val="18"/>
                <w:szCs w:val="18"/>
              </w:rPr>
              <w:t xml:space="preserve"> can use a dictionary to check the spelling of any words that </w:t>
            </w:r>
            <w:r>
              <w:rPr>
                <w:sz w:val="18"/>
                <w:szCs w:val="18"/>
              </w:rPr>
              <w:t>you</w:t>
            </w:r>
            <w:r w:rsidR="009F6905" w:rsidRPr="0062734F">
              <w:rPr>
                <w:sz w:val="18"/>
                <w:szCs w:val="18"/>
              </w:rPr>
              <w:t xml:space="preserve"> found challenging. This will also enable </w:t>
            </w:r>
            <w:r>
              <w:rPr>
                <w:sz w:val="18"/>
                <w:szCs w:val="18"/>
              </w:rPr>
              <w:t>you</w:t>
            </w:r>
            <w:r w:rsidR="009F6905" w:rsidRPr="006F47D9">
              <w:rPr>
                <w:sz w:val="18"/>
                <w:szCs w:val="18"/>
              </w:rPr>
              <w:t xml:space="preserve"> to check that the meaning of the word is suitable for the sentence.</w:t>
            </w:r>
          </w:p>
        </w:tc>
        <w:tc>
          <w:tcPr>
            <w:tcW w:w="4746" w:type="dxa"/>
            <w:shd w:val="clear" w:color="auto" w:fill="auto"/>
            <w:tcMar>
              <w:top w:w="100" w:type="dxa"/>
              <w:left w:w="100" w:type="dxa"/>
              <w:bottom w:w="100" w:type="dxa"/>
              <w:right w:w="100" w:type="dxa"/>
            </w:tcMar>
          </w:tcPr>
          <w:p w:rsidR="004A698F" w:rsidRPr="004A698F" w:rsidRDefault="006F47D9" w:rsidP="004A698F">
            <w:pPr>
              <w:widowControl w:val="0"/>
              <w:numPr>
                <w:ilvl w:val="0"/>
                <w:numId w:val="6"/>
              </w:numPr>
              <w:spacing w:line="240" w:lineRule="auto"/>
              <w:rPr>
                <w:sz w:val="18"/>
                <w:szCs w:val="18"/>
              </w:rPr>
            </w:pPr>
            <w:r>
              <w:rPr>
                <w:sz w:val="18"/>
                <w:szCs w:val="18"/>
              </w:rPr>
              <w:t>Predict what may happen over the bank holiday weekend. Record this as a newspaper article.</w:t>
            </w:r>
          </w:p>
          <w:p w:rsidR="006F47D9" w:rsidRDefault="006F47D9" w:rsidP="004A698F">
            <w:pPr>
              <w:widowControl w:val="0"/>
              <w:numPr>
                <w:ilvl w:val="0"/>
                <w:numId w:val="6"/>
              </w:numPr>
              <w:spacing w:line="240" w:lineRule="auto"/>
              <w:rPr>
                <w:sz w:val="18"/>
                <w:szCs w:val="18"/>
              </w:rPr>
            </w:pPr>
            <w:r>
              <w:rPr>
                <w:sz w:val="18"/>
                <w:szCs w:val="18"/>
              </w:rPr>
              <w:t>W</w:t>
            </w:r>
            <w:r w:rsidR="004A698F" w:rsidRPr="004A698F">
              <w:rPr>
                <w:sz w:val="18"/>
                <w:szCs w:val="18"/>
              </w:rPr>
              <w:t xml:space="preserve">rite a </w:t>
            </w:r>
            <w:r>
              <w:rPr>
                <w:sz w:val="18"/>
                <w:szCs w:val="18"/>
              </w:rPr>
              <w:t>persuasive</w:t>
            </w:r>
            <w:r w:rsidR="004A698F" w:rsidRPr="004A698F">
              <w:rPr>
                <w:sz w:val="18"/>
                <w:szCs w:val="18"/>
              </w:rPr>
              <w:t xml:space="preserve"> letter to </w:t>
            </w:r>
            <w:r>
              <w:rPr>
                <w:sz w:val="18"/>
                <w:szCs w:val="18"/>
              </w:rPr>
              <w:t xml:space="preserve">Mrs Broome about the importance of recycling. You </w:t>
            </w:r>
            <w:r w:rsidR="004A698F" w:rsidRPr="004A698F">
              <w:rPr>
                <w:sz w:val="18"/>
                <w:szCs w:val="18"/>
              </w:rPr>
              <w:t xml:space="preserve">must </w:t>
            </w:r>
            <w:r>
              <w:rPr>
                <w:sz w:val="18"/>
                <w:szCs w:val="18"/>
              </w:rPr>
              <w:t xml:space="preserve">include facts and statistics to support your argument. </w:t>
            </w:r>
            <w:r w:rsidR="006C63FD">
              <w:rPr>
                <w:sz w:val="18"/>
                <w:szCs w:val="18"/>
              </w:rPr>
              <w:t>You can email your letters to  headteacher@hassell.staffs.sch.uk</w:t>
            </w:r>
          </w:p>
          <w:p w:rsidR="004A698F" w:rsidRPr="00C45566" w:rsidRDefault="006F47D9" w:rsidP="004A698F">
            <w:pPr>
              <w:widowControl w:val="0"/>
              <w:numPr>
                <w:ilvl w:val="0"/>
                <w:numId w:val="6"/>
              </w:numPr>
              <w:spacing w:line="240" w:lineRule="auto"/>
              <w:rPr>
                <w:b/>
                <w:sz w:val="18"/>
                <w:szCs w:val="18"/>
                <w:u w:val="single"/>
              </w:rPr>
            </w:pPr>
            <w:r w:rsidRPr="00C45566">
              <w:rPr>
                <w:b/>
                <w:sz w:val="18"/>
                <w:szCs w:val="18"/>
                <w:u w:val="single"/>
              </w:rPr>
              <w:t>Seaworld should close.</w:t>
            </w:r>
            <w:r w:rsidR="004A698F" w:rsidRPr="00C45566">
              <w:rPr>
                <w:b/>
                <w:sz w:val="18"/>
                <w:szCs w:val="18"/>
                <w:u w:val="single"/>
              </w:rPr>
              <w:t xml:space="preserve"> </w:t>
            </w:r>
          </w:p>
          <w:p w:rsidR="006F47D9" w:rsidRPr="006F47D9" w:rsidRDefault="006F47D9" w:rsidP="006F47D9">
            <w:pPr>
              <w:widowControl w:val="0"/>
              <w:spacing w:line="240" w:lineRule="auto"/>
              <w:ind w:left="720"/>
              <w:rPr>
                <w:sz w:val="18"/>
                <w:szCs w:val="18"/>
              </w:rPr>
            </w:pPr>
            <w:proofErr w:type="spellStart"/>
            <w:r w:rsidRPr="006F47D9">
              <w:rPr>
                <w:sz w:val="18"/>
                <w:szCs w:val="18"/>
              </w:rPr>
              <w:t>Seaworld</w:t>
            </w:r>
            <w:proofErr w:type="spellEnd"/>
            <w:r w:rsidRPr="006F47D9">
              <w:rPr>
                <w:sz w:val="18"/>
                <w:szCs w:val="18"/>
              </w:rPr>
              <w:t xml:space="preserve"> is a </w:t>
            </w:r>
            <w:r w:rsidR="00C45566">
              <w:rPr>
                <w:sz w:val="18"/>
                <w:szCs w:val="18"/>
              </w:rPr>
              <w:t>theme</w:t>
            </w:r>
            <w:r w:rsidRPr="006F47D9">
              <w:rPr>
                <w:sz w:val="18"/>
                <w:szCs w:val="18"/>
              </w:rPr>
              <w:t xml:space="preserve"> and marine park based in </w:t>
            </w:r>
            <w:r w:rsidR="00C45566">
              <w:rPr>
                <w:sz w:val="18"/>
                <w:szCs w:val="18"/>
              </w:rPr>
              <w:t xml:space="preserve">Orlando, </w:t>
            </w:r>
            <w:r w:rsidRPr="006F47D9">
              <w:rPr>
                <w:sz w:val="18"/>
                <w:szCs w:val="18"/>
              </w:rPr>
              <w:t>A</w:t>
            </w:r>
            <w:r w:rsidR="00C45566">
              <w:rPr>
                <w:sz w:val="18"/>
                <w:szCs w:val="18"/>
              </w:rPr>
              <w:t>merica</w:t>
            </w:r>
            <w:r w:rsidRPr="006F47D9">
              <w:rPr>
                <w:sz w:val="18"/>
                <w:szCs w:val="18"/>
              </w:rPr>
              <w:t>.</w:t>
            </w:r>
            <w:r w:rsidR="00C45566">
              <w:rPr>
                <w:sz w:val="18"/>
                <w:szCs w:val="18"/>
              </w:rPr>
              <w:t xml:space="preserve"> It is home to giant turtles, orcas and bottle-nosed dolphins to name a few. Do you agree/disagree with the statement? Write a discussion based on the above statement considering both sides of the argument.</w:t>
            </w:r>
          </w:p>
          <w:p w:rsidR="00A40A93" w:rsidRDefault="00C45566" w:rsidP="00A40A93">
            <w:pPr>
              <w:widowControl w:val="0"/>
              <w:numPr>
                <w:ilvl w:val="0"/>
                <w:numId w:val="6"/>
              </w:numPr>
              <w:spacing w:line="240" w:lineRule="auto"/>
              <w:rPr>
                <w:sz w:val="18"/>
                <w:szCs w:val="18"/>
              </w:rPr>
            </w:pPr>
            <w:r>
              <w:rPr>
                <w:sz w:val="18"/>
                <w:szCs w:val="18"/>
              </w:rPr>
              <w:t>Write a biography about David Attenborough. Remember to include facts about his life; how he has helped the environment and the positive impact that he has had on global changes.</w:t>
            </w:r>
          </w:p>
          <w:p w:rsidR="00C45566" w:rsidRDefault="00C45566" w:rsidP="00A40A93">
            <w:pPr>
              <w:widowControl w:val="0"/>
              <w:numPr>
                <w:ilvl w:val="0"/>
                <w:numId w:val="6"/>
              </w:numPr>
              <w:spacing w:line="240" w:lineRule="auto"/>
              <w:rPr>
                <w:sz w:val="18"/>
                <w:szCs w:val="18"/>
              </w:rPr>
            </w:pPr>
            <w:r>
              <w:rPr>
                <w:sz w:val="18"/>
                <w:szCs w:val="18"/>
              </w:rPr>
              <w:t>Story task – continue with your fictional story. Think carefully about using a range of conjunctions, sentence openers, pronouns and adverbial phrases.</w:t>
            </w:r>
          </w:p>
          <w:p w:rsidR="00C45566" w:rsidRDefault="00C45566" w:rsidP="00C45566">
            <w:pPr>
              <w:widowControl w:val="0"/>
              <w:spacing w:line="240" w:lineRule="auto"/>
              <w:rPr>
                <w:sz w:val="18"/>
                <w:szCs w:val="18"/>
              </w:rPr>
            </w:pPr>
          </w:p>
          <w:p w:rsidR="00C45566" w:rsidRDefault="00C45566" w:rsidP="00C45566">
            <w:pPr>
              <w:widowControl w:val="0"/>
              <w:spacing w:line="240" w:lineRule="auto"/>
              <w:rPr>
                <w:sz w:val="18"/>
                <w:szCs w:val="18"/>
              </w:rPr>
            </w:pPr>
          </w:p>
          <w:p w:rsidR="00C45566" w:rsidRPr="00FE6762" w:rsidRDefault="00C45566" w:rsidP="00C45566">
            <w:pPr>
              <w:widowControl w:val="0"/>
              <w:spacing w:line="240" w:lineRule="auto"/>
              <w:rPr>
                <w:sz w:val="18"/>
                <w:szCs w:val="18"/>
              </w:rPr>
            </w:pPr>
            <w:r>
              <w:rPr>
                <w:sz w:val="18"/>
                <w:szCs w:val="18"/>
              </w:rPr>
              <w:lastRenderedPageBreak/>
              <w:t xml:space="preserve"> </w:t>
            </w:r>
          </w:p>
        </w:tc>
      </w:tr>
      <w:tr w:rsidR="00D9605D" w:rsidTr="00D3096D">
        <w:trPr>
          <w:trHeight w:val="420"/>
        </w:trPr>
        <w:tc>
          <w:tcPr>
            <w:tcW w:w="9498" w:type="dxa"/>
            <w:gridSpan w:val="2"/>
            <w:shd w:val="clear" w:color="auto" w:fill="4F81BD" w:themeFill="accent1"/>
            <w:tcMar>
              <w:top w:w="100" w:type="dxa"/>
              <w:left w:w="100" w:type="dxa"/>
              <w:bottom w:w="100" w:type="dxa"/>
              <w:right w:w="100" w:type="dxa"/>
            </w:tcMar>
          </w:tcPr>
          <w:p w:rsidR="00D9605D" w:rsidRPr="00F7285F" w:rsidRDefault="00D9605D" w:rsidP="00D9605D">
            <w:pPr>
              <w:jc w:val="center"/>
              <w:rPr>
                <w:b/>
              </w:rPr>
            </w:pPr>
            <w:r w:rsidRPr="00D9605D">
              <w:rPr>
                <w:b/>
              </w:rPr>
              <w:lastRenderedPageBreak/>
              <w:t>Learning Project - to be done throughout the week</w:t>
            </w:r>
          </w:p>
        </w:tc>
      </w:tr>
      <w:tr w:rsidR="00AC6FD2" w:rsidTr="00D9605D">
        <w:trPr>
          <w:trHeight w:val="420"/>
        </w:trPr>
        <w:tc>
          <w:tcPr>
            <w:tcW w:w="9498" w:type="dxa"/>
            <w:gridSpan w:val="2"/>
            <w:shd w:val="clear" w:color="auto" w:fill="auto"/>
            <w:tcMar>
              <w:top w:w="100" w:type="dxa"/>
              <w:left w:w="100" w:type="dxa"/>
              <w:bottom w:w="100" w:type="dxa"/>
              <w:right w:w="100" w:type="dxa"/>
            </w:tcMar>
          </w:tcPr>
          <w:p w:rsidR="00AC6FD2" w:rsidRDefault="00F7285F">
            <w:pPr>
              <w:rPr>
                <w:b/>
              </w:rPr>
            </w:pPr>
            <w:r w:rsidRPr="00F7285F">
              <w:rPr>
                <w:b/>
              </w:rPr>
              <w:t xml:space="preserve">The project this week aims to provide opportunities for your child to learn more about key animals they are interested in. Learning may focus on exploring the physical aspects of an animal, their habitat, categorising animals etc. </w:t>
            </w:r>
          </w:p>
          <w:p w:rsidR="002B7ECC" w:rsidRPr="002B7ECC" w:rsidRDefault="002B7ECC">
            <w:pPr>
              <w:rPr>
                <w:b/>
                <w:sz w:val="20"/>
                <w:szCs w:val="20"/>
              </w:rPr>
            </w:pPr>
          </w:p>
          <w:p w:rsidR="003E14E5" w:rsidRPr="002B7ECC" w:rsidRDefault="002B7ECC" w:rsidP="003E14E5">
            <w:pPr>
              <w:spacing w:line="262" w:lineRule="auto"/>
              <w:ind w:right="140"/>
              <w:rPr>
                <w:sz w:val="20"/>
                <w:szCs w:val="20"/>
              </w:rPr>
            </w:pPr>
            <w:r w:rsidRPr="00F557AF">
              <w:rPr>
                <w:b/>
                <w:bCs/>
                <w:sz w:val="20"/>
                <w:szCs w:val="20"/>
                <w:u w:val="single"/>
              </w:rPr>
              <w:t>Endangered Species-</w:t>
            </w:r>
            <w:r w:rsidRPr="00F557AF">
              <w:rPr>
                <w:b/>
                <w:bCs/>
                <w:sz w:val="20"/>
                <w:szCs w:val="20"/>
              </w:rPr>
              <w:t xml:space="preserve"> </w:t>
            </w:r>
            <w:r w:rsidRPr="00F557AF">
              <w:rPr>
                <w:rFonts w:eastAsia="Gautami"/>
                <w:sz w:val="20"/>
                <w:szCs w:val="20"/>
              </w:rPr>
              <w:t>​</w:t>
            </w:r>
            <w:r w:rsidRPr="00F557AF">
              <w:rPr>
                <w:sz w:val="20"/>
                <w:szCs w:val="20"/>
              </w:rPr>
              <w:t>The tiger, Amur leopard, orangutan, sea turtle and the Sumatran</w:t>
            </w:r>
            <w:r w:rsidRPr="00F557AF">
              <w:rPr>
                <w:b/>
                <w:bCs/>
                <w:sz w:val="20"/>
                <w:szCs w:val="20"/>
              </w:rPr>
              <w:t xml:space="preserve"> </w:t>
            </w:r>
            <w:r w:rsidRPr="00F557AF">
              <w:rPr>
                <w:sz w:val="20"/>
                <w:szCs w:val="20"/>
              </w:rPr>
              <w:t>elephant are some of the most en</w:t>
            </w:r>
            <w:r w:rsidR="003E14E5">
              <w:rPr>
                <w:sz w:val="20"/>
                <w:szCs w:val="20"/>
              </w:rPr>
              <w:t>dangered animals on the planet.</w:t>
            </w:r>
          </w:p>
          <w:p w:rsidR="002B7ECC" w:rsidRPr="002B7ECC" w:rsidRDefault="002B7ECC" w:rsidP="002B7ECC">
            <w:pPr>
              <w:spacing w:line="262" w:lineRule="auto"/>
              <w:ind w:left="40" w:right="140"/>
              <w:rPr>
                <w:sz w:val="20"/>
                <w:szCs w:val="20"/>
              </w:rPr>
            </w:pPr>
            <w:r w:rsidRPr="002B7ECC">
              <w:rPr>
                <w:noProof/>
                <w:sz w:val="20"/>
                <w:szCs w:val="20"/>
              </w:rPr>
              <w:drawing>
                <wp:inline distT="0" distB="0" distL="0" distR="0" wp14:anchorId="7AF67CB6" wp14:editId="5D1B4D4C">
                  <wp:extent cx="1038225" cy="838200"/>
                  <wp:effectExtent l="0" t="0" r="9525" b="0"/>
                  <wp:docPr id="7" name="Picture 7" descr="\\HPS-SRV-001\Staff\aplummer\Documents\2019.2020 Planning Yr56\Summer - COVID\65367319-B08B-4C77-8A2F42A5E05C8B53_sou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S-SRV-001\Staff\aplummer\Documents\2019.2020 Planning Yr56\Summer - COVID\65367319-B08B-4C77-8A2F42A5E05C8B53_sourc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9122" cy="863144"/>
                          </a:xfrm>
                          <a:prstGeom prst="rect">
                            <a:avLst/>
                          </a:prstGeom>
                          <a:noFill/>
                          <a:ln>
                            <a:noFill/>
                          </a:ln>
                        </pic:spPr>
                      </pic:pic>
                    </a:graphicData>
                  </a:graphic>
                </wp:inline>
              </w:drawing>
            </w:r>
            <w:r w:rsidRPr="002B7ECC">
              <w:rPr>
                <w:sz w:val="20"/>
                <w:szCs w:val="20"/>
              </w:rPr>
              <w:t xml:space="preserve"> </w:t>
            </w:r>
            <w:r w:rsidRPr="002B7ECC">
              <w:rPr>
                <w:noProof/>
                <w:sz w:val="20"/>
                <w:szCs w:val="20"/>
              </w:rPr>
              <w:drawing>
                <wp:inline distT="0" distB="0" distL="0" distR="0" wp14:anchorId="7B714E1F" wp14:editId="44CF0295">
                  <wp:extent cx="1114425" cy="838200"/>
                  <wp:effectExtent l="0" t="0" r="9525" b="0"/>
                  <wp:docPr id="8" name="Picture 8" descr="\\HPS-SRV-001\Staff\aplummer\Documents\2019.2020 Planning Yr56\Summer - COVID\animal-750x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PS-SRV-001\Staff\aplummer\Documents\2019.2020 Planning Yr56\Summer - COVID\animal-750x50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5303" cy="838860"/>
                          </a:xfrm>
                          <a:prstGeom prst="rect">
                            <a:avLst/>
                          </a:prstGeom>
                          <a:noFill/>
                          <a:ln>
                            <a:noFill/>
                          </a:ln>
                        </pic:spPr>
                      </pic:pic>
                    </a:graphicData>
                  </a:graphic>
                </wp:inline>
              </w:drawing>
            </w:r>
            <w:r w:rsidRPr="002B7ECC">
              <w:rPr>
                <w:sz w:val="20"/>
                <w:szCs w:val="20"/>
              </w:rPr>
              <w:t xml:space="preserve"> </w:t>
            </w:r>
            <w:r w:rsidRPr="002B7ECC">
              <w:rPr>
                <w:noProof/>
                <w:sz w:val="20"/>
                <w:szCs w:val="20"/>
              </w:rPr>
              <w:drawing>
                <wp:inline distT="0" distB="0" distL="0" distR="0" wp14:anchorId="54A2E9C4" wp14:editId="08EEE3AA">
                  <wp:extent cx="1133475" cy="816610"/>
                  <wp:effectExtent l="0" t="0" r="9525" b="2540"/>
                  <wp:docPr id="9" name="Picture 9" descr="\\HPS-SRV-001\Staff\aplummer\Documents\2019.2020 Planning Yr56\Summer - COVID\Medium_WW267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PS-SRV-001\Staff\aplummer\Documents\2019.2020 Planning Yr56\Summer - COVID\Medium_WW26747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1627" cy="822483"/>
                          </a:xfrm>
                          <a:prstGeom prst="rect">
                            <a:avLst/>
                          </a:prstGeom>
                          <a:noFill/>
                          <a:ln>
                            <a:noFill/>
                          </a:ln>
                        </pic:spPr>
                      </pic:pic>
                    </a:graphicData>
                  </a:graphic>
                </wp:inline>
              </w:drawing>
            </w:r>
            <w:r w:rsidRPr="002B7ECC">
              <w:rPr>
                <w:sz w:val="20"/>
                <w:szCs w:val="20"/>
              </w:rPr>
              <w:t xml:space="preserve"> </w:t>
            </w:r>
            <w:r w:rsidRPr="002B7ECC">
              <w:rPr>
                <w:noProof/>
                <w:sz w:val="20"/>
                <w:szCs w:val="20"/>
              </w:rPr>
              <w:drawing>
                <wp:inline distT="0" distB="0" distL="0" distR="0" wp14:anchorId="4FA0B3F8" wp14:editId="6325084F">
                  <wp:extent cx="1104900" cy="809413"/>
                  <wp:effectExtent l="0" t="0" r="0" b="0"/>
                  <wp:docPr id="17" name="Picture 17" descr="\\HPS-SRV-001\Staff\aplummer\Documents\2019.2020 Planning Yr56\Summer - COVID\newmathem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PS-SRV-001\Staff\aplummer\Documents\2019.2020 Planning Yr56\Summer - COVID\newmathemati.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08918" cy="812357"/>
                          </a:xfrm>
                          <a:prstGeom prst="rect">
                            <a:avLst/>
                          </a:prstGeom>
                          <a:noFill/>
                          <a:ln>
                            <a:noFill/>
                          </a:ln>
                        </pic:spPr>
                      </pic:pic>
                    </a:graphicData>
                  </a:graphic>
                </wp:inline>
              </w:drawing>
            </w:r>
            <w:r w:rsidRPr="002B7ECC">
              <w:rPr>
                <w:sz w:val="20"/>
                <w:szCs w:val="20"/>
              </w:rPr>
              <w:t xml:space="preserve"> </w:t>
            </w:r>
            <w:r w:rsidRPr="002B7ECC">
              <w:rPr>
                <w:noProof/>
                <w:sz w:val="20"/>
                <w:szCs w:val="20"/>
              </w:rPr>
              <w:drawing>
                <wp:inline distT="0" distB="0" distL="0" distR="0" wp14:anchorId="1EBCA906" wp14:editId="46AD1B5A">
                  <wp:extent cx="1038225" cy="800100"/>
                  <wp:effectExtent l="0" t="0" r="9525" b="0"/>
                  <wp:docPr id="6" name="Picture 6" descr="\\HPS-SRV-001\Staff\aplummer\Documents\2019.2020 Planning Yr56\Summer - COVID\turtle-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PS-SRV-001\Staff\aplummer\Documents\2019.2020 Planning Yr56\Summer - COVID\turtle-300x225.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1742" cy="802810"/>
                          </a:xfrm>
                          <a:prstGeom prst="rect">
                            <a:avLst/>
                          </a:prstGeom>
                          <a:noFill/>
                          <a:ln>
                            <a:noFill/>
                          </a:ln>
                        </pic:spPr>
                      </pic:pic>
                    </a:graphicData>
                  </a:graphic>
                </wp:inline>
              </w:drawing>
            </w:r>
          </w:p>
          <w:p w:rsidR="002B7ECC" w:rsidRPr="002B7ECC" w:rsidRDefault="002B7ECC" w:rsidP="002B7ECC">
            <w:pPr>
              <w:spacing w:line="262" w:lineRule="auto"/>
              <w:ind w:right="140"/>
              <w:rPr>
                <w:sz w:val="20"/>
                <w:szCs w:val="20"/>
              </w:rPr>
            </w:pPr>
            <w:r w:rsidRPr="002B7ECC">
              <w:rPr>
                <w:sz w:val="20"/>
                <w:szCs w:val="20"/>
              </w:rPr>
              <w:t>Choose an animal from one region and describe how it has evolved to suit its habitat. Now consider how your chosen animal may need to adapt due to the current environment and human threats it faces. Create an informative leaflet about the threat the animal faces and what humans can do to minimise these threats.</w:t>
            </w:r>
          </w:p>
          <w:p w:rsidR="002B7ECC" w:rsidRDefault="002B7ECC" w:rsidP="002B7ECC">
            <w:pPr>
              <w:spacing w:line="262" w:lineRule="auto"/>
              <w:ind w:right="140"/>
              <w:rPr>
                <w:sz w:val="18"/>
                <w:szCs w:val="18"/>
              </w:rPr>
            </w:pPr>
          </w:p>
          <w:p w:rsidR="003E14E5" w:rsidRDefault="003E14E5" w:rsidP="002B7ECC">
            <w:pPr>
              <w:spacing w:line="262" w:lineRule="auto"/>
              <w:ind w:right="140"/>
              <w:rPr>
                <w:sz w:val="18"/>
                <w:szCs w:val="18"/>
              </w:rPr>
            </w:pPr>
          </w:p>
          <w:p w:rsidR="003E14E5" w:rsidRPr="007574FF" w:rsidRDefault="00F557AF" w:rsidP="003E14E5">
            <w:pPr>
              <w:spacing w:line="262" w:lineRule="auto"/>
              <w:ind w:left="40" w:right="140"/>
              <w:rPr>
                <w:sz w:val="20"/>
                <w:szCs w:val="20"/>
              </w:rPr>
            </w:pPr>
            <w:r w:rsidRPr="007574FF">
              <w:rPr>
                <w:b/>
                <w:bCs/>
                <w:sz w:val="20"/>
                <w:szCs w:val="20"/>
                <w:u w:val="single"/>
              </w:rPr>
              <w:t>Upcycling, upcycling-</w:t>
            </w:r>
            <w:r w:rsidRPr="007574FF">
              <w:rPr>
                <w:b/>
                <w:bCs/>
                <w:sz w:val="20"/>
                <w:szCs w:val="20"/>
              </w:rPr>
              <w:t xml:space="preserve"> </w:t>
            </w:r>
            <w:r w:rsidRPr="007574FF">
              <w:rPr>
                <w:rFonts w:ascii="Gautami" w:eastAsia="Gautami" w:hAnsi="Gautami" w:cs="Gautami"/>
                <w:sz w:val="20"/>
                <w:szCs w:val="20"/>
              </w:rPr>
              <w:t>​</w:t>
            </w:r>
            <w:r w:rsidRPr="007574FF">
              <w:rPr>
                <w:sz w:val="20"/>
                <w:szCs w:val="20"/>
              </w:rPr>
              <w:t>Choose an item within the house that you</w:t>
            </w:r>
            <w:r w:rsidRPr="007574FF">
              <w:rPr>
                <w:b/>
                <w:bCs/>
                <w:sz w:val="20"/>
                <w:szCs w:val="20"/>
              </w:rPr>
              <w:t xml:space="preserve"> </w:t>
            </w:r>
            <w:r w:rsidRPr="007574FF">
              <w:rPr>
                <w:sz w:val="20"/>
                <w:szCs w:val="20"/>
              </w:rPr>
              <w:t xml:space="preserve">do not really use anymore - this could be an old item of clothing, accessory or household item - and upcycle it to make a new item that you will use. </w:t>
            </w:r>
          </w:p>
          <w:p w:rsidR="00F557AF" w:rsidRPr="007574FF" w:rsidRDefault="00F557AF" w:rsidP="00F557AF">
            <w:pPr>
              <w:spacing w:line="262" w:lineRule="auto"/>
              <w:ind w:left="40" w:right="140"/>
              <w:rPr>
                <w:sz w:val="20"/>
                <w:szCs w:val="20"/>
              </w:rPr>
            </w:pPr>
            <w:r w:rsidRPr="007574FF">
              <w:rPr>
                <w:noProof/>
                <w:sz w:val="20"/>
                <w:szCs w:val="20"/>
              </w:rPr>
              <w:drawing>
                <wp:inline distT="0" distB="0" distL="0" distR="0" wp14:anchorId="606031DC" wp14:editId="6565A1E8">
                  <wp:extent cx="1200150" cy="1123950"/>
                  <wp:effectExtent l="0" t="0" r="0" b="0"/>
                  <wp:docPr id="18" name="Picture 18" descr="\\HPS-SRV-001\Staff\aplummer\Documents\2019.2020 Planning Yr56\Summer - COVID\diy-2804816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PS-SRV-001\Staff\aplummer\Documents\2019.2020 Planning Yr56\Summer - COVID\diy-2804816_192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7561" cy="1130890"/>
                          </a:xfrm>
                          <a:prstGeom prst="rect">
                            <a:avLst/>
                          </a:prstGeom>
                          <a:noFill/>
                          <a:ln>
                            <a:noFill/>
                          </a:ln>
                        </pic:spPr>
                      </pic:pic>
                    </a:graphicData>
                  </a:graphic>
                </wp:inline>
              </w:drawing>
            </w:r>
            <w:r w:rsidRPr="007574FF">
              <w:rPr>
                <w:sz w:val="20"/>
                <w:szCs w:val="20"/>
              </w:rPr>
              <w:t xml:space="preserve"> </w:t>
            </w:r>
            <w:r w:rsidRPr="007574FF">
              <w:rPr>
                <w:noProof/>
                <w:sz w:val="20"/>
                <w:szCs w:val="20"/>
              </w:rPr>
              <w:drawing>
                <wp:inline distT="0" distB="0" distL="0" distR="0" wp14:anchorId="07012B15" wp14:editId="52DE8A63">
                  <wp:extent cx="1085850" cy="1113790"/>
                  <wp:effectExtent l="0" t="0" r="0" b="0"/>
                  <wp:docPr id="22" name="Picture 22" descr="\\HPS-SRV-001\Staff\aplummer\Documents\2019.2020 Planning Yr56\Summer - COVID\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PS-SRV-001\Staff\aplummer\Documents\2019.2020 Planning Yr56\Summer - COVID\download (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1605" cy="1150465"/>
                          </a:xfrm>
                          <a:prstGeom prst="rect">
                            <a:avLst/>
                          </a:prstGeom>
                          <a:noFill/>
                          <a:ln>
                            <a:noFill/>
                          </a:ln>
                        </pic:spPr>
                      </pic:pic>
                    </a:graphicData>
                  </a:graphic>
                </wp:inline>
              </w:drawing>
            </w:r>
            <w:r w:rsidRPr="007574FF">
              <w:rPr>
                <w:sz w:val="20"/>
                <w:szCs w:val="20"/>
              </w:rPr>
              <w:t xml:space="preserve"> </w:t>
            </w:r>
            <w:r w:rsidRPr="007574FF">
              <w:rPr>
                <w:noProof/>
                <w:sz w:val="20"/>
                <w:szCs w:val="20"/>
              </w:rPr>
              <w:drawing>
                <wp:inline distT="0" distB="0" distL="0" distR="0" wp14:anchorId="3E6FD5ED" wp14:editId="636EB665">
                  <wp:extent cx="1038225" cy="1088390"/>
                  <wp:effectExtent l="0" t="0" r="9525" b="0"/>
                  <wp:docPr id="23" name="Picture 23" descr="\\HPS-SRV-001\Staff\aplummer\Documents\2019.2020 Planning Yr56\Summer - COVID\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PS-SRV-001\Staff\aplummer\Documents\2019.2020 Planning Yr56\Summer - COVID\download.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4138" cy="1094589"/>
                          </a:xfrm>
                          <a:prstGeom prst="rect">
                            <a:avLst/>
                          </a:prstGeom>
                          <a:noFill/>
                          <a:ln>
                            <a:noFill/>
                          </a:ln>
                        </pic:spPr>
                      </pic:pic>
                    </a:graphicData>
                  </a:graphic>
                </wp:inline>
              </w:drawing>
            </w:r>
            <w:r w:rsidRPr="007574FF">
              <w:rPr>
                <w:sz w:val="20"/>
                <w:szCs w:val="20"/>
              </w:rPr>
              <w:t xml:space="preserve"> </w:t>
            </w:r>
            <w:r w:rsidRPr="007574FF">
              <w:rPr>
                <w:noProof/>
                <w:sz w:val="20"/>
                <w:szCs w:val="20"/>
              </w:rPr>
              <w:drawing>
                <wp:inline distT="0" distB="0" distL="0" distR="0" wp14:anchorId="29581D9B" wp14:editId="34747FC7">
                  <wp:extent cx="971550" cy="1104265"/>
                  <wp:effectExtent l="0" t="0" r="0" b="635"/>
                  <wp:docPr id="24" name="Picture 24" descr="\\HPS-SRV-001\Staff\aplummer\Documents\2019.2020 Planning Yr56\Summer - COVID\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PS-SRV-001\Staff\aplummer\Documents\2019.2020 Planning Yr56\Summer - COVID\images (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94467" cy="1130312"/>
                          </a:xfrm>
                          <a:prstGeom prst="rect">
                            <a:avLst/>
                          </a:prstGeom>
                          <a:noFill/>
                          <a:ln>
                            <a:noFill/>
                          </a:ln>
                        </pic:spPr>
                      </pic:pic>
                    </a:graphicData>
                  </a:graphic>
                </wp:inline>
              </w:drawing>
            </w:r>
            <w:r w:rsidRPr="007574FF">
              <w:rPr>
                <w:sz w:val="20"/>
                <w:szCs w:val="20"/>
              </w:rPr>
              <w:t xml:space="preserve"> </w:t>
            </w:r>
            <w:r w:rsidRPr="007574FF">
              <w:rPr>
                <w:noProof/>
                <w:sz w:val="20"/>
                <w:szCs w:val="20"/>
              </w:rPr>
              <w:drawing>
                <wp:inline distT="0" distB="0" distL="0" distR="0" wp14:anchorId="7456BF2B" wp14:editId="3EF0D892">
                  <wp:extent cx="1076093" cy="1104265"/>
                  <wp:effectExtent l="0" t="0" r="0" b="635"/>
                  <wp:docPr id="11" name="Picture 11" descr="\\HPS-SRV-001\Staff\aplummer\Documents\2019.2020 Planning Yr56\Summer - COVI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PS-SRV-001\Staff\aplummer\Documents\2019.2020 Planning Yr56\Summer - COVID\images.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09263" cy="1138304"/>
                          </a:xfrm>
                          <a:prstGeom prst="rect">
                            <a:avLst/>
                          </a:prstGeom>
                          <a:noFill/>
                          <a:ln>
                            <a:noFill/>
                          </a:ln>
                        </pic:spPr>
                      </pic:pic>
                    </a:graphicData>
                  </a:graphic>
                </wp:inline>
              </w:drawing>
            </w:r>
          </w:p>
          <w:p w:rsidR="00F557AF" w:rsidRPr="007574FF" w:rsidRDefault="00F557AF" w:rsidP="00F557AF">
            <w:pPr>
              <w:spacing w:line="262" w:lineRule="auto"/>
              <w:ind w:left="40" w:right="140"/>
              <w:rPr>
                <w:sz w:val="20"/>
                <w:szCs w:val="20"/>
              </w:rPr>
            </w:pPr>
            <w:r w:rsidRPr="007574FF">
              <w:rPr>
                <w:sz w:val="20"/>
                <w:szCs w:val="20"/>
              </w:rPr>
              <w:t>Evaluate the product and identify any areas that you could improve if you were to make it again. You may even want to write a set of instructions so that other people can upcycle the same item too.</w:t>
            </w:r>
          </w:p>
          <w:p w:rsidR="00F557AF" w:rsidRDefault="00F557AF" w:rsidP="00F557AF">
            <w:pPr>
              <w:spacing w:line="262" w:lineRule="auto"/>
              <w:ind w:right="140"/>
              <w:rPr>
                <w:sz w:val="18"/>
                <w:szCs w:val="18"/>
              </w:rPr>
            </w:pPr>
          </w:p>
          <w:p w:rsidR="003E14E5" w:rsidRDefault="003E14E5" w:rsidP="00F557AF">
            <w:pPr>
              <w:spacing w:line="262" w:lineRule="auto"/>
              <w:ind w:right="140"/>
              <w:rPr>
                <w:sz w:val="18"/>
                <w:szCs w:val="18"/>
              </w:rPr>
            </w:pPr>
          </w:p>
          <w:p w:rsidR="00474A5A" w:rsidRDefault="00474A5A" w:rsidP="00F557AF">
            <w:pPr>
              <w:spacing w:line="268" w:lineRule="auto"/>
              <w:ind w:left="40" w:right="300"/>
              <w:rPr>
                <w:b/>
                <w:bCs/>
                <w:sz w:val="20"/>
                <w:szCs w:val="20"/>
                <w:u w:val="single"/>
              </w:rPr>
            </w:pPr>
            <w:r>
              <w:rPr>
                <w:b/>
                <w:bCs/>
                <w:sz w:val="20"/>
                <w:szCs w:val="20"/>
                <w:u w:val="single"/>
              </w:rPr>
              <w:t>Plastic pollution.</w:t>
            </w:r>
          </w:p>
          <w:p w:rsidR="00474A5A" w:rsidRDefault="00474A5A" w:rsidP="00474A5A">
            <w:pPr>
              <w:spacing w:line="268" w:lineRule="auto"/>
              <w:ind w:right="300"/>
              <w:rPr>
                <w:b/>
                <w:bCs/>
                <w:sz w:val="20"/>
                <w:szCs w:val="20"/>
                <w:u w:val="single"/>
              </w:rPr>
            </w:pPr>
            <w:r>
              <w:rPr>
                <w:b/>
                <w:bCs/>
                <w:sz w:val="20"/>
                <w:szCs w:val="20"/>
                <w:u w:val="single"/>
              </w:rPr>
              <w:t>Benefits of plastic.</w:t>
            </w:r>
          </w:p>
          <w:p w:rsidR="00474A5A" w:rsidRDefault="00474A5A" w:rsidP="00474A5A">
            <w:pPr>
              <w:pStyle w:val="ListParagraph"/>
              <w:numPr>
                <w:ilvl w:val="0"/>
                <w:numId w:val="13"/>
              </w:numPr>
              <w:spacing w:line="268" w:lineRule="auto"/>
              <w:ind w:right="300"/>
              <w:rPr>
                <w:bCs/>
                <w:sz w:val="20"/>
                <w:szCs w:val="20"/>
              </w:rPr>
            </w:pPr>
            <w:r>
              <w:rPr>
                <w:bCs/>
                <w:sz w:val="20"/>
                <w:szCs w:val="20"/>
              </w:rPr>
              <w:t>Compile a list of ALL the plastic you use during the day. From your hairbrush or cereal inner lining to your bike helmet. How would your life be different without it?</w:t>
            </w:r>
          </w:p>
          <w:p w:rsidR="00474A5A" w:rsidRDefault="00474A5A" w:rsidP="00474A5A">
            <w:pPr>
              <w:pStyle w:val="ListParagraph"/>
              <w:numPr>
                <w:ilvl w:val="0"/>
                <w:numId w:val="13"/>
              </w:numPr>
              <w:spacing w:line="268" w:lineRule="auto"/>
              <w:ind w:right="300"/>
              <w:rPr>
                <w:bCs/>
                <w:sz w:val="20"/>
                <w:szCs w:val="20"/>
              </w:rPr>
            </w:pPr>
            <w:r>
              <w:rPr>
                <w:bCs/>
                <w:sz w:val="20"/>
                <w:szCs w:val="20"/>
              </w:rPr>
              <w:t>List all the good reasons for using plastic.</w:t>
            </w:r>
          </w:p>
          <w:p w:rsidR="00474A5A" w:rsidRPr="00474A5A" w:rsidRDefault="00474A5A" w:rsidP="00474A5A">
            <w:pPr>
              <w:spacing w:line="268" w:lineRule="auto"/>
              <w:ind w:right="300"/>
              <w:rPr>
                <w:b/>
                <w:bCs/>
                <w:sz w:val="20"/>
                <w:szCs w:val="20"/>
                <w:u w:val="single"/>
              </w:rPr>
            </w:pPr>
            <w:r w:rsidRPr="00474A5A">
              <w:rPr>
                <w:b/>
                <w:bCs/>
                <w:sz w:val="20"/>
                <w:szCs w:val="20"/>
                <w:u w:val="single"/>
              </w:rPr>
              <w:t>What can we do to help?</w:t>
            </w:r>
          </w:p>
          <w:p w:rsidR="00474A5A" w:rsidRPr="00474A5A" w:rsidRDefault="00474A5A" w:rsidP="00474A5A">
            <w:pPr>
              <w:pStyle w:val="ListParagraph"/>
              <w:numPr>
                <w:ilvl w:val="0"/>
                <w:numId w:val="13"/>
              </w:numPr>
              <w:spacing w:line="268" w:lineRule="auto"/>
              <w:ind w:right="300"/>
              <w:rPr>
                <w:bCs/>
                <w:sz w:val="20"/>
                <w:szCs w:val="20"/>
              </w:rPr>
            </w:pPr>
            <w:r>
              <w:rPr>
                <w:bCs/>
                <w:sz w:val="20"/>
                <w:szCs w:val="20"/>
              </w:rPr>
              <w:t xml:space="preserve">Watch the following video clip - </w:t>
            </w:r>
            <w:hyperlink r:id="rId27" w:history="1">
              <w:r w:rsidRPr="00474A5A">
                <w:rPr>
                  <w:rStyle w:val="Hyperlink"/>
                  <w:sz w:val="20"/>
                  <w:szCs w:val="20"/>
                </w:rPr>
                <w:t>https://ypte.org.uk/videos/why-plastic-s-not-so-fantastic</w:t>
              </w:r>
            </w:hyperlink>
          </w:p>
          <w:p w:rsidR="00474A5A" w:rsidRDefault="00474A5A" w:rsidP="00474A5A">
            <w:pPr>
              <w:pStyle w:val="ListParagraph"/>
              <w:numPr>
                <w:ilvl w:val="0"/>
                <w:numId w:val="13"/>
              </w:numPr>
              <w:spacing w:line="268" w:lineRule="auto"/>
              <w:ind w:right="300"/>
              <w:rPr>
                <w:bCs/>
                <w:sz w:val="20"/>
                <w:szCs w:val="20"/>
              </w:rPr>
            </w:pPr>
            <w:r>
              <w:rPr>
                <w:bCs/>
                <w:sz w:val="20"/>
                <w:szCs w:val="20"/>
              </w:rPr>
              <w:t>Audit your kitchen cupboards – see how much of the plastic is recyclable.</w:t>
            </w:r>
          </w:p>
          <w:p w:rsidR="0096606F" w:rsidRDefault="00474A5A" w:rsidP="00474A5A">
            <w:pPr>
              <w:spacing w:line="268" w:lineRule="auto"/>
              <w:ind w:left="3330" w:right="300"/>
              <w:rPr>
                <w:bCs/>
                <w:sz w:val="20"/>
                <w:szCs w:val="20"/>
              </w:rPr>
            </w:pPr>
            <w:r>
              <w:rPr>
                <w:bCs/>
                <w:sz w:val="20"/>
                <w:szCs w:val="20"/>
              </w:rPr>
              <w:t>- Create a kitchen recycle plan – don’t forget to include what to do with non-recyclable materials.</w:t>
            </w:r>
          </w:p>
          <w:p w:rsidR="0096606F" w:rsidRDefault="0096606F" w:rsidP="00474A5A">
            <w:pPr>
              <w:spacing w:line="268" w:lineRule="auto"/>
              <w:ind w:left="3330" w:right="300"/>
              <w:rPr>
                <w:bCs/>
                <w:sz w:val="20"/>
                <w:szCs w:val="20"/>
              </w:rPr>
            </w:pPr>
            <w:r>
              <w:rPr>
                <w:bCs/>
                <w:sz w:val="20"/>
                <w:szCs w:val="20"/>
              </w:rPr>
              <w:t>- Make a poster to persuade your teacher to set up a recyclable centre in your class or in the school.</w:t>
            </w:r>
          </w:p>
          <w:p w:rsidR="00474A5A" w:rsidRPr="00474A5A" w:rsidRDefault="00474A5A" w:rsidP="0096606F">
            <w:pPr>
              <w:spacing w:line="268" w:lineRule="auto"/>
              <w:ind w:right="300"/>
              <w:rPr>
                <w:bCs/>
                <w:sz w:val="20"/>
                <w:szCs w:val="20"/>
              </w:rPr>
            </w:pPr>
            <w:r>
              <w:rPr>
                <w:bCs/>
                <w:sz w:val="20"/>
                <w:szCs w:val="20"/>
              </w:rPr>
              <w:t xml:space="preserve">    </w:t>
            </w:r>
          </w:p>
          <w:p w:rsidR="00F557AF" w:rsidRDefault="00F557AF" w:rsidP="00F557AF">
            <w:pPr>
              <w:spacing w:line="268" w:lineRule="auto"/>
              <w:ind w:left="40" w:right="300"/>
            </w:pPr>
            <w:r w:rsidRPr="00F557AF">
              <w:rPr>
                <w:b/>
                <w:bCs/>
                <w:sz w:val="20"/>
                <w:szCs w:val="20"/>
                <w:u w:val="single"/>
              </w:rPr>
              <w:t>Protecting our Oceans-</w:t>
            </w:r>
            <w:r w:rsidRPr="00F557AF">
              <w:rPr>
                <w:b/>
                <w:bCs/>
                <w:sz w:val="20"/>
                <w:szCs w:val="20"/>
              </w:rPr>
              <w:t xml:space="preserve"> </w:t>
            </w:r>
            <w:r w:rsidRPr="00F557AF">
              <w:rPr>
                <w:rFonts w:ascii="Gautami" w:eastAsia="Gautami" w:hAnsi="Gautami" w:cs="Gautami"/>
                <w:sz w:val="20"/>
                <w:szCs w:val="20"/>
              </w:rPr>
              <w:t>​</w:t>
            </w:r>
            <w:r w:rsidRPr="00F557AF">
              <w:rPr>
                <w:sz w:val="20"/>
                <w:szCs w:val="20"/>
              </w:rPr>
              <w:t>Marine life faces a number of threats including plastic pollution,</w:t>
            </w:r>
            <w:r w:rsidRPr="00F557AF">
              <w:rPr>
                <w:b/>
                <w:bCs/>
                <w:sz w:val="20"/>
                <w:szCs w:val="20"/>
              </w:rPr>
              <w:t xml:space="preserve"> </w:t>
            </w:r>
            <w:r w:rsidRPr="00F557AF">
              <w:rPr>
                <w:sz w:val="20"/>
                <w:szCs w:val="20"/>
              </w:rPr>
              <w:t>tourism, habitat destruction, ocean warming and overfishing. How can we make a difference now? Sketch an image representing the impact society is having on today’s oceans using a drawing material of your choice. Afterwards, sketch an image of an ideal ocean environment. Use websites and books to find out what makes the best environment for marine life to flourish (you may wish to look at the Great Barrier Reef and its significance).</w:t>
            </w:r>
          </w:p>
          <w:p w:rsidR="00F557AF" w:rsidRPr="00A05E38" w:rsidRDefault="00F557AF" w:rsidP="00F557AF">
            <w:pPr>
              <w:spacing w:line="268" w:lineRule="auto"/>
              <w:ind w:left="40" w:right="300"/>
              <w:rPr>
                <w:sz w:val="18"/>
                <w:szCs w:val="18"/>
              </w:rPr>
            </w:pPr>
            <w:r w:rsidRPr="007574FF">
              <w:rPr>
                <w:noProof/>
                <w:sz w:val="20"/>
                <w:szCs w:val="20"/>
              </w:rPr>
              <w:drawing>
                <wp:inline distT="0" distB="0" distL="0" distR="0" wp14:anchorId="5D2511EA" wp14:editId="722D17B2">
                  <wp:extent cx="1929765" cy="1180779"/>
                  <wp:effectExtent l="0" t="0" r="0" b="635"/>
                  <wp:docPr id="13" name="Picture 13" descr="\\HPS-SRV-001\Staff\aplummer\Documents\2019.2020 Planning Yr56\Summer - COVID\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PS-SRV-001\Staff\aplummer\Documents\2019.2020 Planning Yr56\Summer - COVID\images (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46116" cy="1190784"/>
                          </a:xfrm>
                          <a:prstGeom prst="rect">
                            <a:avLst/>
                          </a:prstGeom>
                          <a:noFill/>
                          <a:ln>
                            <a:noFill/>
                          </a:ln>
                        </pic:spPr>
                      </pic:pic>
                    </a:graphicData>
                  </a:graphic>
                </wp:inline>
              </w:drawing>
            </w:r>
            <w:r>
              <w:rPr>
                <w:sz w:val="20"/>
                <w:szCs w:val="20"/>
              </w:rPr>
              <w:t xml:space="preserve"> </w:t>
            </w:r>
            <w:r w:rsidRPr="007574FF">
              <w:rPr>
                <w:noProof/>
                <w:sz w:val="18"/>
                <w:szCs w:val="18"/>
              </w:rPr>
              <w:drawing>
                <wp:inline distT="0" distB="0" distL="0" distR="0" wp14:anchorId="46F2F1C3" wp14:editId="7131A778">
                  <wp:extent cx="1781331" cy="1181100"/>
                  <wp:effectExtent l="0" t="0" r="9525" b="0"/>
                  <wp:docPr id="12" name="Picture 12" descr="\\HPS-SRV-001\Staff\aplummer\Documents\2019.2020 Planning Yr56\Summer - COVID\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PS-SRV-001\Staff\aplummer\Documents\2019.2020 Planning Yr56\Summer - COVID\download (3).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98216" cy="1192296"/>
                          </a:xfrm>
                          <a:prstGeom prst="rect">
                            <a:avLst/>
                          </a:prstGeom>
                          <a:noFill/>
                          <a:ln>
                            <a:noFill/>
                          </a:ln>
                        </pic:spPr>
                      </pic:pic>
                    </a:graphicData>
                  </a:graphic>
                </wp:inline>
              </w:drawing>
            </w:r>
            <w:r>
              <w:rPr>
                <w:sz w:val="20"/>
                <w:szCs w:val="20"/>
              </w:rPr>
              <w:t xml:space="preserve"> </w:t>
            </w:r>
            <w:r w:rsidRPr="007574FF">
              <w:rPr>
                <w:noProof/>
                <w:sz w:val="20"/>
                <w:szCs w:val="20"/>
              </w:rPr>
              <w:drawing>
                <wp:inline distT="0" distB="0" distL="0" distR="0" wp14:anchorId="18F29A70" wp14:editId="2E1B6745">
                  <wp:extent cx="1685925" cy="1175385"/>
                  <wp:effectExtent l="0" t="0" r="9525" b="5715"/>
                  <wp:docPr id="14" name="Picture 14" descr="\\HPS-SRV-001\Staff\aplummer\Documents\2019.2020 Planning Yr56\Summer - COVID\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PS-SRV-001\Staff\aplummer\Documents\2019.2020 Planning Yr56\Summer - COVID\images (3).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4374" cy="1195219"/>
                          </a:xfrm>
                          <a:prstGeom prst="rect">
                            <a:avLst/>
                          </a:prstGeom>
                          <a:noFill/>
                          <a:ln>
                            <a:noFill/>
                          </a:ln>
                        </pic:spPr>
                      </pic:pic>
                    </a:graphicData>
                  </a:graphic>
                </wp:inline>
              </w:drawing>
            </w:r>
          </w:p>
          <w:p w:rsidR="00F557AF" w:rsidRDefault="00F557AF" w:rsidP="00F557AF"/>
          <w:p w:rsidR="003E14E5" w:rsidRDefault="003E14E5" w:rsidP="00F557AF"/>
          <w:p w:rsidR="003E14E5" w:rsidRPr="008F5381" w:rsidRDefault="008F5381" w:rsidP="003E14E5">
            <w:pPr>
              <w:spacing w:line="258" w:lineRule="auto"/>
              <w:ind w:left="40" w:right="320"/>
              <w:rPr>
                <w:b/>
                <w:sz w:val="20"/>
                <w:szCs w:val="20"/>
              </w:rPr>
            </w:pPr>
            <w:r w:rsidRPr="008F5381">
              <w:rPr>
                <w:b/>
                <w:noProof/>
                <w:sz w:val="20"/>
                <w:szCs w:val="20"/>
              </w:rPr>
              <w:drawing>
                <wp:inline distT="0" distB="0" distL="0" distR="0" wp14:anchorId="07F55534" wp14:editId="13DCB745">
                  <wp:extent cx="1285875" cy="1332230"/>
                  <wp:effectExtent l="0" t="0" r="9525" b="1270"/>
                  <wp:docPr id="19" name="Picture 19" descr="\\HPS-SRV-001\Staff\aplummer\Documents\2019.2020 Planning Yr56\Summer - COVID\WC 04.05.20\downloa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PS-SRV-001\Staff\aplummer\Documents\2019.2020 Planning Yr56\Summer - COVID\WC 04.05.20\download (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00" cy="1351941"/>
                          </a:xfrm>
                          <a:prstGeom prst="rect">
                            <a:avLst/>
                          </a:prstGeom>
                          <a:noFill/>
                          <a:ln>
                            <a:noFill/>
                          </a:ln>
                        </pic:spPr>
                      </pic:pic>
                    </a:graphicData>
                  </a:graphic>
                </wp:inline>
              </w:drawing>
            </w:r>
            <w:r>
              <w:rPr>
                <w:b/>
                <w:sz w:val="20"/>
                <w:szCs w:val="20"/>
              </w:rPr>
              <w:t xml:space="preserve"> </w:t>
            </w:r>
            <w:r>
              <w:rPr>
                <w:b/>
                <w:sz w:val="20"/>
                <w:szCs w:val="20"/>
                <w:u w:val="single"/>
              </w:rPr>
              <w:t xml:space="preserve"> </w:t>
            </w:r>
            <w:r w:rsidR="0096606F" w:rsidRPr="008F5381">
              <w:rPr>
                <w:b/>
                <w:sz w:val="40"/>
                <w:szCs w:val="40"/>
                <w:u w:val="single"/>
              </w:rPr>
              <w:t>V.E day 75</w:t>
            </w:r>
            <w:r w:rsidR="0096606F" w:rsidRPr="008F5381">
              <w:rPr>
                <w:b/>
                <w:sz w:val="40"/>
                <w:szCs w:val="40"/>
                <w:u w:val="single"/>
                <w:vertAlign w:val="superscript"/>
              </w:rPr>
              <w:t>th</w:t>
            </w:r>
            <w:r w:rsidR="0096606F" w:rsidRPr="008F5381">
              <w:rPr>
                <w:b/>
                <w:sz w:val="40"/>
                <w:szCs w:val="40"/>
                <w:u w:val="single"/>
              </w:rPr>
              <w:t xml:space="preserve"> Anniversary</w:t>
            </w:r>
            <w:r w:rsidR="0096606F" w:rsidRPr="008F5381">
              <w:rPr>
                <w:b/>
                <w:sz w:val="40"/>
                <w:szCs w:val="40"/>
              </w:rPr>
              <w:t>.</w:t>
            </w:r>
            <w:r w:rsidRPr="008F5381">
              <w:rPr>
                <w:b/>
                <w:noProof/>
                <w:sz w:val="20"/>
                <w:szCs w:val="20"/>
              </w:rPr>
              <w:drawing>
                <wp:inline distT="0" distB="0" distL="0" distR="0" wp14:anchorId="7AF9B4FC" wp14:editId="56B86219">
                  <wp:extent cx="1247775" cy="1333500"/>
                  <wp:effectExtent l="0" t="0" r="9525" b="0"/>
                  <wp:docPr id="25" name="Picture 25" descr="\\HPS-SRV-001\Staff\aplummer\Documents\2019.2020 Planning Yr56\Summer - COVID\WC 04.05.20\VE 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PS-SRV-001\Staff\aplummer\Documents\2019.2020 Planning Yr56\Summer - COVID\WC 04.05.20\VE da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7318" cy="1354386"/>
                          </a:xfrm>
                          <a:prstGeom prst="rect">
                            <a:avLst/>
                          </a:prstGeom>
                          <a:noFill/>
                          <a:ln>
                            <a:noFill/>
                          </a:ln>
                        </pic:spPr>
                      </pic:pic>
                    </a:graphicData>
                  </a:graphic>
                </wp:inline>
              </w:drawing>
            </w:r>
          </w:p>
          <w:p w:rsidR="0096606F" w:rsidRDefault="0096606F" w:rsidP="003E14E5">
            <w:pPr>
              <w:spacing w:line="258" w:lineRule="auto"/>
              <w:ind w:left="40" w:right="320"/>
              <w:rPr>
                <w:sz w:val="20"/>
                <w:szCs w:val="20"/>
              </w:rPr>
            </w:pPr>
          </w:p>
          <w:p w:rsidR="0096606F" w:rsidRDefault="008F5381" w:rsidP="0096606F">
            <w:pPr>
              <w:spacing w:line="258" w:lineRule="auto"/>
              <w:ind w:left="40" w:right="320"/>
              <w:rPr>
                <w:sz w:val="20"/>
                <w:szCs w:val="20"/>
              </w:rPr>
            </w:pPr>
            <w:r>
              <w:rPr>
                <w:sz w:val="20"/>
                <w:szCs w:val="20"/>
              </w:rPr>
              <w:t>From</w:t>
            </w:r>
            <w:r w:rsidR="0096606F">
              <w:rPr>
                <w:sz w:val="20"/>
                <w:szCs w:val="20"/>
              </w:rPr>
              <w:t xml:space="preserve"> Friday the 8</w:t>
            </w:r>
            <w:r w:rsidR="0096606F" w:rsidRPr="0096606F">
              <w:rPr>
                <w:sz w:val="20"/>
                <w:szCs w:val="20"/>
                <w:vertAlign w:val="superscript"/>
              </w:rPr>
              <w:t>th</w:t>
            </w:r>
            <w:r w:rsidR="0096606F">
              <w:rPr>
                <w:sz w:val="20"/>
                <w:szCs w:val="20"/>
              </w:rPr>
              <w:t xml:space="preserve"> of May </w:t>
            </w:r>
            <w:r>
              <w:rPr>
                <w:sz w:val="20"/>
                <w:szCs w:val="20"/>
              </w:rPr>
              <w:t>to Sunday the 10</w:t>
            </w:r>
            <w:r w:rsidRPr="008F5381">
              <w:rPr>
                <w:sz w:val="20"/>
                <w:szCs w:val="20"/>
                <w:vertAlign w:val="superscript"/>
              </w:rPr>
              <w:t>th</w:t>
            </w:r>
            <w:r>
              <w:rPr>
                <w:sz w:val="20"/>
                <w:szCs w:val="20"/>
              </w:rPr>
              <w:t xml:space="preserve"> of May, </w:t>
            </w:r>
            <w:r w:rsidR="0096606F">
              <w:rPr>
                <w:sz w:val="20"/>
                <w:szCs w:val="20"/>
              </w:rPr>
              <w:t>it is the 75</w:t>
            </w:r>
            <w:r w:rsidR="0096606F" w:rsidRPr="0096606F">
              <w:rPr>
                <w:sz w:val="20"/>
                <w:szCs w:val="20"/>
                <w:vertAlign w:val="superscript"/>
              </w:rPr>
              <w:t>th</w:t>
            </w:r>
            <w:r w:rsidR="0096606F">
              <w:rPr>
                <w:sz w:val="20"/>
                <w:szCs w:val="20"/>
              </w:rPr>
              <w:t xml:space="preserve"> anniversary</w:t>
            </w:r>
            <w:r>
              <w:rPr>
                <w:sz w:val="20"/>
                <w:szCs w:val="20"/>
              </w:rPr>
              <w:t xml:space="preserve"> celebration</w:t>
            </w:r>
            <w:r w:rsidR="0096606F">
              <w:rPr>
                <w:sz w:val="20"/>
                <w:szCs w:val="20"/>
              </w:rPr>
              <w:t xml:space="preserve"> of V.E day. The bank holiday has been moved from Monday</w:t>
            </w:r>
            <w:r>
              <w:rPr>
                <w:sz w:val="20"/>
                <w:szCs w:val="20"/>
              </w:rPr>
              <w:t xml:space="preserve"> the 4</w:t>
            </w:r>
            <w:r w:rsidRPr="008F5381">
              <w:rPr>
                <w:sz w:val="20"/>
                <w:szCs w:val="20"/>
                <w:vertAlign w:val="superscript"/>
              </w:rPr>
              <w:t>th</w:t>
            </w:r>
            <w:r>
              <w:rPr>
                <w:sz w:val="20"/>
                <w:szCs w:val="20"/>
              </w:rPr>
              <w:t xml:space="preserve"> of May</w:t>
            </w:r>
            <w:r w:rsidR="0096606F">
              <w:rPr>
                <w:sz w:val="20"/>
                <w:szCs w:val="20"/>
              </w:rPr>
              <w:t xml:space="preserve"> to the Friday to celebrate this. Complete some of the following activities to celebrate this event.</w:t>
            </w:r>
          </w:p>
          <w:p w:rsidR="00E54E05" w:rsidRDefault="00E54E05" w:rsidP="00E54E05">
            <w:pPr>
              <w:pStyle w:val="ListParagraph"/>
              <w:numPr>
                <w:ilvl w:val="0"/>
                <w:numId w:val="13"/>
              </w:numPr>
              <w:spacing w:line="258" w:lineRule="auto"/>
              <w:ind w:right="320"/>
              <w:rPr>
                <w:sz w:val="20"/>
                <w:szCs w:val="20"/>
              </w:rPr>
            </w:pPr>
            <w:r>
              <w:rPr>
                <w:sz w:val="20"/>
                <w:szCs w:val="20"/>
              </w:rPr>
              <w:t>Write a diary of your V.E day. You could be a soldier, a mum whose son is at war, a child in a city used to hearing the bombing, an evacuee. (If you can’t remember our WW2 topic lessons, research it using books or online.)</w:t>
            </w:r>
          </w:p>
          <w:p w:rsidR="00E54E05" w:rsidRDefault="00E54E05" w:rsidP="00E54E05">
            <w:pPr>
              <w:spacing w:line="258" w:lineRule="auto"/>
              <w:ind w:left="720" w:right="320"/>
              <w:rPr>
                <w:sz w:val="20"/>
                <w:szCs w:val="20"/>
              </w:rPr>
            </w:pPr>
            <w:r>
              <w:rPr>
                <w:sz w:val="20"/>
                <w:szCs w:val="20"/>
              </w:rPr>
              <w:t xml:space="preserve">Write about what you hear going on around you, how you feel at that moment, what it will mean to your future. </w:t>
            </w:r>
          </w:p>
          <w:p w:rsidR="00E54E05" w:rsidRDefault="0096606F" w:rsidP="0096606F">
            <w:pPr>
              <w:pStyle w:val="ListParagraph"/>
              <w:numPr>
                <w:ilvl w:val="0"/>
                <w:numId w:val="13"/>
              </w:numPr>
              <w:spacing w:line="258" w:lineRule="auto"/>
              <w:ind w:right="320"/>
              <w:rPr>
                <w:sz w:val="20"/>
                <w:szCs w:val="20"/>
              </w:rPr>
            </w:pPr>
            <w:r>
              <w:rPr>
                <w:sz w:val="20"/>
                <w:szCs w:val="20"/>
              </w:rPr>
              <w:t>Imagine that you are organising the street party to celebrate. Remember what year V.E day t</w:t>
            </w:r>
            <w:r w:rsidR="00E54E05">
              <w:rPr>
                <w:sz w:val="20"/>
                <w:szCs w:val="20"/>
              </w:rPr>
              <w:t>o</w:t>
            </w:r>
            <w:r>
              <w:rPr>
                <w:sz w:val="20"/>
                <w:szCs w:val="20"/>
              </w:rPr>
              <w:t xml:space="preserve">ok place. </w:t>
            </w:r>
          </w:p>
          <w:p w:rsidR="0096606F" w:rsidRDefault="0096606F" w:rsidP="00E54E05">
            <w:pPr>
              <w:pStyle w:val="ListParagraph"/>
              <w:spacing w:line="258" w:lineRule="auto"/>
              <w:ind w:right="320"/>
              <w:rPr>
                <w:sz w:val="20"/>
                <w:szCs w:val="20"/>
              </w:rPr>
            </w:pPr>
            <w:r w:rsidRPr="00E54E05">
              <w:rPr>
                <w:sz w:val="20"/>
                <w:szCs w:val="20"/>
              </w:rPr>
              <w:t>What food and drink will you have – think of the rationing that was still going on. What entertainment will there be –</w:t>
            </w:r>
            <w:r w:rsidR="00330E18">
              <w:rPr>
                <w:sz w:val="20"/>
                <w:szCs w:val="20"/>
              </w:rPr>
              <w:t xml:space="preserve"> there was no internet or </w:t>
            </w:r>
            <w:proofErr w:type="spellStart"/>
            <w:r w:rsidR="00330E18">
              <w:rPr>
                <w:sz w:val="20"/>
                <w:szCs w:val="20"/>
              </w:rPr>
              <w:t>Tik</w:t>
            </w:r>
            <w:proofErr w:type="spellEnd"/>
            <w:r w:rsidR="00330E18">
              <w:rPr>
                <w:sz w:val="20"/>
                <w:szCs w:val="20"/>
              </w:rPr>
              <w:t xml:space="preserve"> </w:t>
            </w:r>
            <w:proofErr w:type="spellStart"/>
            <w:r w:rsidRPr="00E54E05">
              <w:rPr>
                <w:sz w:val="20"/>
                <w:szCs w:val="20"/>
              </w:rPr>
              <w:t>Tok</w:t>
            </w:r>
            <w:proofErr w:type="spellEnd"/>
            <w:r w:rsidRPr="00E54E05">
              <w:rPr>
                <w:sz w:val="20"/>
                <w:szCs w:val="20"/>
              </w:rPr>
              <w:t xml:space="preserve">!!!! </w:t>
            </w:r>
            <w:r w:rsidR="00E54E05" w:rsidRPr="00E54E05">
              <w:rPr>
                <w:sz w:val="20"/>
                <w:szCs w:val="20"/>
              </w:rPr>
              <w:t>What decorations will you have – you wouldn’t be abl</w:t>
            </w:r>
            <w:r w:rsidR="00E54E05">
              <w:rPr>
                <w:sz w:val="20"/>
                <w:szCs w:val="20"/>
              </w:rPr>
              <w:t>e to print out your decorations, create some examples of what you would use.</w:t>
            </w:r>
          </w:p>
          <w:p w:rsidR="00E54E05" w:rsidRPr="00E54E05" w:rsidRDefault="00E54E05" w:rsidP="00E54E05">
            <w:pPr>
              <w:pStyle w:val="ListParagraph"/>
              <w:numPr>
                <w:ilvl w:val="0"/>
                <w:numId w:val="13"/>
              </w:numPr>
              <w:spacing w:line="258" w:lineRule="auto"/>
              <w:ind w:right="320"/>
              <w:rPr>
                <w:sz w:val="20"/>
                <w:szCs w:val="20"/>
              </w:rPr>
            </w:pPr>
            <w:r>
              <w:rPr>
                <w:sz w:val="20"/>
                <w:szCs w:val="20"/>
              </w:rPr>
              <w:t>Imagine you are hosting a party to celebrate the 75</w:t>
            </w:r>
            <w:r w:rsidRPr="00E54E05">
              <w:rPr>
                <w:sz w:val="20"/>
                <w:szCs w:val="20"/>
                <w:vertAlign w:val="superscript"/>
              </w:rPr>
              <w:t>th</w:t>
            </w:r>
            <w:r>
              <w:rPr>
                <w:sz w:val="20"/>
                <w:szCs w:val="20"/>
              </w:rPr>
              <w:t xml:space="preserve"> anniversary. What food and drink would you have now; what entertainment would you put on; and what decorations would you create. How is it di</w:t>
            </w:r>
            <w:r w:rsidR="008833FF">
              <w:rPr>
                <w:sz w:val="20"/>
                <w:szCs w:val="20"/>
              </w:rPr>
              <w:t>fferent from the original party?</w:t>
            </w:r>
          </w:p>
          <w:p w:rsidR="0096606F" w:rsidRPr="00BB2AB7" w:rsidRDefault="00E54E05" w:rsidP="00E54E05">
            <w:pPr>
              <w:tabs>
                <w:tab w:val="left" w:pos="1200"/>
              </w:tabs>
              <w:spacing w:line="258" w:lineRule="auto"/>
              <w:ind w:left="40" w:right="320"/>
              <w:rPr>
                <w:sz w:val="20"/>
                <w:szCs w:val="20"/>
              </w:rPr>
            </w:pPr>
            <w:r>
              <w:rPr>
                <w:sz w:val="20"/>
                <w:szCs w:val="20"/>
              </w:rPr>
              <w:tab/>
            </w:r>
          </w:p>
          <w:p w:rsidR="00E52015" w:rsidRDefault="0007444E" w:rsidP="003E14E5">
            <w:pPr>
              <w:ind w:left="720"/>
              <w:rPr>
                <w:sz w:val="20"/>
                <w:szCs w:val="20"/>
              </w:rPr>
            </w:pPr>
            <w:r w:rsidRPr="00D23083">
              <w:rPr>
                <w:noProof/>
                <w:sz w:val="20"/>
                <w:szCs w:val="20"/>
              </w:rPr>
              <w:drawing>
                <wp:anchor distT="0" distB="0" distL="114300" distR="114300" simplePos="0" relativeHeight="251661312" behindDoc="0" locked="0" layoutInCell="1" allowOverlap="1" wp14:anchorId="069E0CA5" wp14:editId="109A3E3D">
                  <wp:simplePos x="0" y="0"/>
                  <wp:positionH relativeFrom="column">
                    <wp:posOffset>264795</wp:posOffset>
                  </wp:positionH>
                  <wp:positionV relativeFrom="paragraph">
                    <wp:posOffset>120015</wp:posOffset>
                  </wp:positionV>
                  <wp:extent cx="402590" cy="83502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2590" cy="835025"/>
                          </a:xfrm>
                          <a:prstGeom prst="rect">
                            <a:avLst/>
                          </a:prstGeom>
                          <a:noFill/>
                        </pic:spPr>
                      </pic:pic>
                    </a:graphicData>
                  </a:graphic>
                </wp:anchor>
              </w:drawing>
            </w:r>
            <w:r w:rsidR="00BE39D1">
              <w:rPr>
                <w:b/>
                <w:sz w:val="20"/>
                <w:szCs w:val="20"/>
                <w:u w:val="single"/>
              </w:rPr>
              <w:t>Stay Active –</w:t>
            </w:r>
            <w:r w:rsidR="00BE39D1">
              <w:rPr>
                <w:sz w:val="20"/>
                <w:szCs w:val="20"/>
              </w:rPr>
              <w:t xml:space="preserve"> it is important to keep active so you could join</w:t>
            </w:r>
            <w:r w:rsidR="00A47F80">
              <w:rPr>
                <w:sz w:val="20"/>
                <w:szCs w:val="20"/>
              </w:rPr>
              <w:t xml:space="preserve"> </w:t>
            </w:r>
            <w:r w:rsidR="00BE39D1">
              <w:rPr>
                <w:sz w:val="20"/>
                <w:szCs w:val="20"/>
              </w:rPr>
              <w:t xml:space="preserve">in with PE with </w:t>
            </w:r>
          </w:p>
          <w:p w:rsidR="00050A78" w:rsidRDefault="00BE39D1" w:rsidP="00A47F80">
            <w:pPr>
              <w:ind w:left="716"/>
              <w:rPr>
                <w:sz w:val="20"/>
                <w:szCs w:val="20"/>
              </w:rPr>
            </w:pPr>
            <w:r>
              <w:rPr>
                <w:sz w:val="20"/>
                <w:szCs w:val="20"/>
              </w:rPr>
              <w:t xml:space="preserve">Joe on the Joe Wicks </w:t>
            </w:r>
            <w:r w:rsidR="00330E18">
              <w:rPr>
                <w:sz w:val="20"/>
                <w:szCs w:val="20"/>
              </w:rPr>
              <w:t>YouTube</w:t>
            </w:r>
            <w:r>
              <w:rPr>
                <w:sz w:val="20"/>
                <w:szCs w:val="20"/>
              </w:rPr>
              <w:t xml:space="preserve"> Channel. The PE session is live every weekday at</w:t>
            </w:r>
            <w:r w:rsidR="00E52015">
              <w:rPr>
                <w:sz w:val="20"/>
                <w:szCs w:val="20"/>
              </w:rPr>
              <w:t xml:space="preserve">                     </w:t>
            </w:r>
            <w:r>
              <w:rPr>
                <w:sz w:val="20"/>
                <w:szCs w:val="20"/>
              </w:rPr>
              <w:t xml:space="preserve"> </w:t>
            </w:r>
            <w:r w:rsidR="00E52015">
              <w:rPr>
                <w:sz w:val="20"/>
                <w:szCs w:val="20"/>
              </w:rPr>
              <w:t xml:space="preserve">                   </w:t>
            </w:r>
            <w:r>
              <w:rPr>
                <w:sz w:val="20"/>
                <w:szCs w:val="20"/>
              </w:rPr>
              <w:t>9am but is</w:t>
            </w:r>
            <w:r w:rsidR="00E52015">
              <w:rPr>
                <w:sz w:val="20"/>
                <w:szCs w:val="20"/>
              </w:rPr>
              <w:t xml:space="preserve"> </w:t>
            </w:r>
            <w:r>
              <w:rPr>
                <w:sz w:val="20"/>
                <w:szCs w:val="20"/>
              </w:rPr>
              <w:t>also then available during the day.</w:t>
            </w:r>
            <w:r>
              <w:t xml:space="preserve"> </w:t>
            </w:r>
            <w:r w:rsidR="00A47F80">
              <w:t>V</w:t>
            </w:r>
            <w:r w:rsidR="00AA7A11">
              <w:t>isit:</w:t>
            </w:r>
            <w:r w:rsidR="00A47F80">
              <w:t xml:space="preserve"> </w:t>
            </w:r>
            <w:hyperlink r:id="rId32" w:history="1">
              <w:r w:rsidR="00A47F80" w:rsidRPr="000C720C">
                <w:rPr>
                  <w:rStyle w:val="Hyperlink"/>
                  <w:sz w:val="20"/>
                  <w:szCs w:val="20"/>
                </w:rPr>
                <w:t>https://www.youtube.com/user/thebodycoach1</w:t>
              </w:r>
            </w:hyperlink>
          </w:p>
          <w:p w:rsidR="00A47F80" w:rsidRPr="00A47F80" w:rsidRDefault="0007444E" w:rsidP="00A47F80">
            <w:pPr>
              <w:ind w:left="716"/>
            </w:pPr>
            <w:r>
              <w:rPr>
                <w:noProof/>
              </w:rPr>
              <w:drawing>
                <wp:anchor distT="0" distB="0" distL="114300" distR="114300" simplePos="0" relativeHeight="251668480" behindDoc="0" locked="0" layoutInCell="1" allowOverlap="1" wp14:anchorId="324D0411" wp14:editId="70E58CAC">
                  <wp:simplePos x="0" y="0"/>
                  <wp:positionH relativeFrom="column">
                    <wp:posOffset>4379704</wp:posOffset>
                  </wp:positionH>
                  <wp:positionV relativeFrom="paragraph">
                    <wp:posOffset>172085</wp:posOffset>
                  </wp:positionV>
                  <wp:extent cx="1304925" cy="76460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1304925" cy="764604"/>
                          </a:xfrm>
                          <a:prstGeom prst="rect">
                            <a:avLst/>
                          </a:prstGeom>
                        </pic:spPr>
                      </pic:pic>
                    </a:graphicData>
                  </a:graphic>
                  <wp14:sizeRelH relativeFrom="margin">
                    <wp14:pctWidth>0</wp14:pctWidth>
                  </wp14:sizeRelH>
                  <wp14:sizeRelV relativeFrom="margin">
                    <wp14:pctHeight>0</wp14:pctHeight>
                  </wp14:sizeRelV>
                </wp:anchor>
              </w:drawing>
            </w:r>
          </w:p>
          <w:p w:rsidR="00552DF7" w:rsidRPr="00690A7B" w:rsidRDefault="00F7285F" w:rsidP="00552DF7">
            <w:pPr>
              <w:pStyle w:val="ListParagraph"/>
              <w:rPr>
                <w:sz w:val="20"/>
                <w:szCs w:val="20"/>
              </w:rPr>
            </w:pPr>
            <w:r w:rsidRPr="00690A7B">
              <w:rPr>
                <w:sz w:val="20"/>
                <w:szCs w:val="20"/>
              </w:rPr>
              <w:t>Or you could</w:t>
            </w:r>
            <w:r w:rsidR="00F666D2" w:rsidRPr="00690A7B">
              <w:rPr>
                <w:sz w:val="20"/>
                <w:szCs w:val="20"/>
              </w:rPr>
              <w:t xml:space="preserve"> try </w:t>
            </w:r>
            <w:r w:rsidR="00F666D2" w:rsidRPr="00690A7B">
              <w:rPr>
                <w:b/>
                <w:bCs/>
                <w:sz w:val="20"/>
                <w:szCs w:val="20"/>
              </w:rPr>
              <w:t>Just Dance</w:t>
            </w:r>
            <w:r w:rsidR="00F666D2" w:rsidRPr="00690A7B">
              <w:rPr>
                <w:sz w:val="20"/>
                <w:szCs w:val="20"/>
              </w:rPr>
              <w:t xml:space="preserve"> </w:t>
            </w:r>
            <w:r w:rsidR="00552DF7" w:rsidRPr="00690A7B">
              <w:rPr>
                <w:sz w:val="20"/>
                <w:szCs w:val="20"/>
              </w:rPr>
              <w:t xml:space="preserve">on </w:t>
            </w:r>
            <w:r w:rsidR="00330E18" w:rsidRPr="00690A7B">
              <w:rPr>
                <w:sz w:val="20"/>
                <w:szCs w:val="20"/>
              </w:rPr>
              <w:t>YouTube</w:t>
            </w:r>
            <w:r w:rsidR="00552DF7" w:rsidRPr="00690A7B">
              <w:rPr>
                <w:sz w:val="20"/>
                <w:szCs w:val="20"/>
              </w:rPr>
              <w:t xml:space="preserve">: </w:t>
            </w:r>
          </w:p>
          <w:p w:rsidR="00414BCF" w:rsidRPr="00690A7B" w:rsidRDefault="00690A7B" w:rsidP="00552DF7">
            <w:pPr>
              <w:pStyle w:val="ListParagraph"/>
              <w:rPr>
                <w:sz w:val="20"/>
                <w:szCs w:val="20"/>
              </w:rPr>
            </w:pPr>
            <w:r w:rsidRPr="00690A7B">
              <w:rPr>
                <w:sz w:val="20"/>
                <w:szCs w:val="20"/>
              </w:rPr>
              <w:t xml:space="preserve">Havana - </w:t>
            </w:r>
            <w:hyperlink r:id="rId34" w:history="1">
              <w:r w:rsidRPr="00690A7B">
                <w:rPr>
                  <w:rStyle w:val="Hyperlink"/>
                  <w:sz w:val="20"/>
                  <w:szCs w:val="20"/>
                </w:rPr>
                <w:t>https://www.youtube.com/watch?v=WNM0VWlMSYo</w:t>
              </w:r>
            </w:hyperlink>
          </w:p>
          <w:p w:rsidR="00690A7B" w:rsidRPr="00690A7B" w:rsidRDefault="00690A7B" w:rsidP="00552DF7">
            <w:pPr>
              <w:pStyle w:val="ListParagraph"/>
              <w:rPr>
                <w:sz w:val="20"/>
                <w:szCs w:val="20"/>
              </w:rPr>
            </w:pPr>
            <w:r w:rsidRPr="00690A7B">
              <w:rPr>
                <w:sz w:val="20"/>
                <w:szCs w:val="20"/>
              </w:rPr>
              <w:t xml:space="preserve">Happy - </w:t>
            </w:r>
            <w:hyperlink r:id="rId35" w:history="1">
              <w:r w:rsidRPr="00690A7B">
                <w:rPr>
                  <w:rStyle w:val="Hyperlink"/>
                  <w:sz w:val="20"/>
                  <w:szCs w:val="20"/>
                </w:rPr>
                <w:t>https://www.youtube.com/watch?v=YteMhrQvfCo</w:t>
              </w:r>
            </w:hyperlink>
          </w:p>
          <w:p w:rsidR="00690A7B" w:rsidRPr="00690A7B" w:rsidRDefault="00690A7B" w:rsidP="00552DF7">
            <w:pPr>
              <w:pStyle w:val="ListParagraph"/>
              <w:rPr>
                <w:sz w:val="20"/>
                <w:szCs w:val="20"/>
              </w:rPr>
            </w:pPr>
            <w:r w:rsidRPr="00690A7B">
              <w:rPr>
                <w:sz w:val="20"/>
                <w:szCs w:val="20"/>
              </w:rPr>
              <w:t xml:space="preserve">Uptown funk - </w:t>
            </w:r>
            <w:hyperlink r:id="rId36" w:history="1">
              <w:r w:rsidRPr="00690A7B">
                <w:rPr>
                  <w:rStyle w:val="Hyperlink"/>
                  <w:sz w:val="20"/>
                  <w:szCs w:val="20"/>
                </w:rPr>
                <w:t>https://www.youtube.com/watch?v=cntzSx-KdWw</w:t>
              </w:r>
            </w:hyperlink>
          </w:p>
          <w:p w:rsidR="00552DF7" w:rsidRDefault="00552DF7" w:rsidP="00552DF7">
            <w:pPr>
              <w:pStyle w:val="ListParagraph"/>
              <w:rPr>
                <w:sz w:val="20"/>
                <w:szCs w:val="20"/>
              </w:rPr>
            </w:pPr>
          </w:p>
          <w:p w:rsidR="00690A7B" w:rsidRPr="00F7285F" w:rsidRDefault="00690A7B" w:rsidP="00552DF7">
            <w:pPr>
              <w:pStyle w:val="ListParagraph"/>
              <w:rPr>
                <w:sz w:val="20"/>
                <w:szCs w:val="20"/>
              </w:rPr>
            </w:pPr>
          </w:p>
          <w:p w:rsidR="00BE39D1" w:rsidRDefault="00050A78" w:rsidP="00050A78">
            <w:pPr>
              <w:pStyle w:val="ListParagraph"/>
              <w:numPr>
                <w:ilvl w:val="0"/>
                <w:numId w:val="10"/>
              </w:numPr>
              <w:rPr>
                <w:sz w:val="20"/>
                <w:szCs w:val="20"/>
              </w:rPr>
            </w:pPr>
            <w:r>
              <w:rPr>
                <w:noProof/>
              </w:rPr>
              <w:drawing>
                <wp:anchor distT="0" distB="0" distL="114300" distR="114300" simplePos="0" relativeHeight="251667456" behindDoc="1" locked="0" layoutInCell="1" allowOverlap="1" wp14:anchorId="546D3476" wp14:editId="013AAB61">
                  <wp:simplePos x="0" y="0"/>
                  <wp:positionH relativeFrom="column">
                    <wp:posOffset>5198745</wp:posOffset>
                  </wp:positionH>
                  <wp:positionV relativeFrom="paragraph">
                    <wp:posOffset>853440</wp:posOffset>
                  </wp:positionV>
                  <wp:extent cx="733425" cy="7334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050A78">
              <w:rPr>
                <w:b/>
                <w:bCs/>
                <w:sz w:val="20"/>
                <w:szCs w:val="20"/>
                <w:u w:val="single"/>
              </w:rPr>
              <w:t>Staying Safe Online</w:t>
            </w:r>
            <w:r>
              <w:rPr>
                <w:sz w:val="20"/>
                <w:szCs w:val="20"/>
              </w:rPr>
              <w:t xml:space="preserve"> – </w:t>
            </w:r>
            <w:r w:rsidRPr="00050A78">
              <w:rPr>
                <w:sz w:val="20"/>
                <w:szCs w:val="20"/>
              </w:rPr>
              <w:t>Thinkuknow is the education programme from NCA-CEOP, a UK organisation which protects children both online and offline.</w:t>
            </w:r>
            <w:r>
              <w:rPr>
                <w:sz w:val="20"/>
                <w:szCs w:val="20"/>
              </w:rPr>
              <w:t xml:space="preserve"> It is important that your child knows how to keep themselves safe online, especially while we are asking them to complete lots of online learning tasks. The Thinkuknow website now has information for parents about keeping children safe online and home activity packs children can complete while schools are closed. Simply scroll down to the relevant age range pack by following the link below:</w:t>
            </w:r>
          </w:p>
          <w:p w:rsidR="00050A78" w:rsidRDefault="006C63FD" w:rsidP="0005290A">
            <w:pPr>
              <w:pStyle w:val="ListParagraph"/>
              <w:rPr>
                <w:sz w:val="20"/>
                <w:szCs w:val="20"/>
              </w:rPr>
            </w:pPr>
            <w:hyperlink r:id="rId38" w:history="1">
              <w:r w:rsidR="00050A78" w:rsidRPr="0031707E">
                <w:rPr>
                  <w:rStyle w:val="Hyperlink"/>
                  <w:sz w:val="20"/>
                  <w:szCs w:val="20"/>
                </w:rPr>
                <w:t>https://www.thinkuknow.co.uk/parents/Support-tools/home-activity-worksheets/</w:t>
              </w:r>
            </w:hyperlink>
          </w:p>
          <w:p w:rsidR="0005290A" w:rsidRPr="0005290A" w:rsidRDefault="0005290A" w:rsidP="0005290A">
            <w:pPr>
              <w:pStyle w:val="ListParagraph"/>
              <w:rPr>
                <w:sz w:val="20"/>
                <w:szCs w:val="20"/>
              </w:rPr>
            </w:pPr>
          </w:p>
          <w:p w:rsidR="00050A78" w:rsidRPr="00050A78" w:rsidRDefault="00050A78" w:rsidP="00050A78">
            <w:pPr>
              <w:pStyle w:val="ListParagraph"/>
              <w:rPr>
                <w:sz w:val="20"/>
                <w:szCs w:val="20"/>
              </w:rPr>
            </w:pPr>
          </w:p>
        </w:tc>
      </w:tr>
      <w:tr w:rsidR="00AC6FD2" w:rsidTr="00D3096D">
        <w:trPr>
          <w:trHeight w:val="420"/>
        </w:trPr>
        <w:tc>
          <w:tcPr>
            <w:tcW w:w="9498" w:type="dxa"/>
            <w:gridSpan w:val="2"/>
            <w:shd w:val="clear" w:color="auto" w:fill="4F81BD" w:themeFill="accent1"/>
            <w:tcMar>
              <w:top w:w="100" w:type="dxa"/>
              <w:left w:w="100" w:type="dxa"/>
              <w:bottom w:w="100" w:type="dxa"/>
              <w:right w:w="100" w:type="dxa"/>
            </w:tcMar>
          </w:tcPr>
          <w:p w:rsidR="00AC6FD2" w:rsidRDefault="00594EA8">
            <w:pPr>
              <w:jc w:val="center"/>
              <w:rPr>
                <w:b/>
              </w:rPr>
            </w:pPr>
            <w:r>
              <w:rPr>
                <w:b/>
              </w:rPr>
              <w:lastRenderedPageBreak/>
              <w:t>Additional learning resources parents may wish to engage with</w:t>
            </w:r>
          </w:p>
        </w:tc>
      </w:tr>
      <w:tr w:rsidR="00AC6FD2" w:rsidTr="00D9605D">
        <w:trPr>
          <w:trHeight w:val="420"/>
        </w:trPr>
        <w:tc>
          <w:tcPr>
            <w:tcW w:w="9498" w:type="dxa"/>
            <w:gridSpan w:val="2"/>
            <w:shd w:val="clear" w:color="auto" w:fill="auto"/>
            <w:tcMar>
              <w:top w:w="100" w:type="dxa"/>
              <w:left w:w="100" w:type="dxa"/>
              <w:bottom w:w="100" w:type="dxa"/>
              <w:right w:w="100" w:type="dxa"/>
            </w:tcMar>
          </w:tcPr>
          <w:p w:rsidR="00AC6FD2" w:rsidRDefault="006C63FD">
            <w:hyperlink r:id="rId39">
              <w:r w:rsidR="00594EA8">
                <w:rPr>
                  <w:b/>
                  <w:color w:val="1155CC"/>
                  <w:u w:val="single"/>
                </w:rPr>
                <w:t xml:space="preserve">Classroom Secrets </w:t>
              </w:r>
              <w:r w:rsidR="00060528">
                <w:rPr>
                  <w:b/>
                  <w:color w:val="1155CC"/>
                  <w:u w:val="single"/>
                </w:rPr>
                <w:t>Kids</w:t>
              </w:r>
              <w:r w:rsidR="00594EA8">
                <w:rPr>
                  <w:b/>
                  <w:color w:val="1155CC"/>
                  <w:u w:val="single"/>
                </w:rPr>
                <w:t xml:space="preserve"> </w:t>
              </w:r>
            </w:hyperlink>
            <w:r w:rsidR="00060528">
              <w:rPr>
                <w:b/>
              </w:rPr>
              <w:t>–</w:t>
            </w:r>
            <w:r w:rsidR="00594EA8">
              <w:rPr>
                <w:b/>
              </w:rPr>
              <w:t xml:space="preserve"> </w:t>
            </w:r>
            <w:r w:rsidR="00594EA8">
              <w:t>The</w:t>
            </w:r>
            <w:r w:rsidR="00060528">
              <w:t xml:space="preserve"> children all have a login to this website – the details are on the inside page of their exercise books. The site is </w:t>
            </w:r>
            <w:r w:rsidR="00594EA8">
              <w:t xml:space="preserve">split into different year groups and include activities linked to reading, writing, maths and practical ideas you can do around the home. </w:t>
            </w:r>
          </w:p>
          <w:p w:rsidR="00AC6FD2" w:rsidRDefault="006C63FD">
            <w:hyperlink r:id="rId40">
              <w:r w:rsidR="00594EA8">
                <w:rPr>
                  <w:b/>
                  <w:color w:val="1155CC"/>
                  <w:u w:val="single"/>
                </w:rPr>
                <w:t>Twinkl</w:t>
              </w:r>
            </w:hyperlink>
            <w:r w:rsidR="00594EA8">
              <w:rPr>
                <w:b/>
              </w:rPr>
              <w:t xml:space="preserve"> - </w:t>
            </w:r>
            <w:r w:rsidR="00594EA8">
              <w:t xml:space="preserve">to access these resources click on the link and sign up using your own email address and creating your own password. Use the offer code UKTWINKLHELPS. </w:t>
            </w:r>
          </w:p>
        </w:tc>
        <w:bookmarkStart w:id="0" w:name="_GoBack"/>
        <w:bookmarkEnd w:id="0"/>
      </w:tr>
      <w:tr w:rsidR="00AC6FD2" w:rsidTr="000403FE">
        <w:trPr>
          <w:trHeight w:val="420"/>
        </w:trPr>
        <w:tc>
          <w:tcPr>
            <w:tcW w:w="9498" w:type="dxa"/>
            <w:gridSpan w:val="2"/>
            <w:shd w:val="clear" w:color="auto" w:fill="0070C0"/>
            <w:tcMar>
              <w:top w:w="100" w:type="dxa"/>
              <w:left w:w="100" w:type="dxa"/>
              <w:bottom w:w="100" w:type="dxa"/>
              <w:right w:w="100" w:type="dxa"/>
            </w:tcMar>
          </w:tcPr>
          <w:p w:rsidR="00AC6FD2" w:rsidRDefault="00594EA8">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r w:rsidR="008F5381" w:rsidTr="00D9605D">
        <w:trPr>
          <w:trHeight w:val="420"/>
        </w:trPr>
        <w:tc>
          <w:tcPr>
            <w:tcW w:w="9498" w:type="dxa"/>
            <w:gridSpan w:val="2"/>
            <w:shd w:val="clear" w:color="auto" w:fill="434343"/>
            <w:tcMar>
              <w:top w:w="100" w:type="dxa"/>
              <w:left w:w="100" w:type="dxa"/>
              <w:bottom w:w="100" w:type="dxa"/>
              <w:right w:w="100" w:type="dxa"/>
            </w:tcMar>
          </w:tcPr>
          <w:p w:rsidR="008F5381" w:rsidRDefault="008F5381" w:rsidP="008F5381">
            <w:pPr>
              <w:rPr>
                <w:rFonts w:ascii="Roboto" w:eastAsia="Roboto" w:hAnsi="Roboto" w:cs="Roboto"/>
                <w:b/>
                <w:color w:val="FFFFFF"/>
                <w:sz w:val="28"/>
                <w:szCs w:val="28"/>
              </w:rPr>
            </w:pPr>
          </w:p>
        </w:tc>
      </w:tr>
    </w:tbl>
    <w:p w:rsidR="00130B0A" w:rsidRDefault="003E14E5">
      <w:r w:rsidRPr="00130B0A">
        <w:rPr>
          <w:noProof/>
        </w:rPr>
        <w:drawing>
          <wp:anchor distT="0" distB="0" distL="114300" distR="114300" simplePos="0" relativeHeight="251660288" behindDoc="0" locked="0" layoutInCell="1" allowOverlap="1" wp14:anchorId="2914E2A8" wp14:editId="4F069716">
            <wp:simplePos x="0" y="0"/>
            <wp:positionH relativeFrom="column">
              <wp:posOffset>-838200</wp:posOffset>
            </wp:positionH>
            <wp:positionV relativeFrom="paragraph">
              <wp:posOffset>130174</wp:posOffset>
            </wp:positionV>
            <wp:extent cx="7426325" cy="4876659"/>
            <wp:effectExtent l="0" t="0" r="317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7426325" cy="4876659"/>
                    </a:xfrm>
                    <a:prstGeom prst="rect">
                      <a:avLst/>
                    </a:prstGeom>
                  </pic:spPr>
                </pic:pic>
              </a:graphicData>
            </a:graphic>
            <wp14:sizeRelH relativeFrom="margin">
              <wp14:pctWidth>0</wp14:pctWidth>
            </wp14:sizeRelH>
            <wp14:sizeRelV relativeFrom="margin">
              <wp14:pctHeight>0</wp14:pctHeight>
            </wp14:sizeRelV>
          </wp:anchor>
        </w:drawing>
      </w:r>
    </w:p>
    <w:p w:rsidR="00130B0A" w:rsidRDefault="00130B0A"/>
    <w:p w:rsidR="00130B0A" w:rsidRDefault="00130B0A"/>
    <w:p w:rsidR="00130B0A" w:rsidRDefault="00130B0A"/>
    <w:p w:rsidR="00130B0A" w:rsidRDefault="00130B0A"/>
    <w:p w:rsidR="00130B0A" w:rsidRDefault="00130B0A"/>
    <w:p w:rsidR="00130B0A" w:rsidRDefault="00130B0A"/>
    <w:p w:rsidR="00130B0A" w:rsidRDefault="00130B0A"/>
    <w:p w:rsidR="00130B0A" w:rsidRDefault="00130B0A"/>
    <w:p w:rsidR="005E5F64" w:rsidRDefault="005E5F64"/>
    <w:p w:rsidR="005E5F64" w:rsidRDefault="005E5F64"/>
    <w:p w:rsidR="00130B0A" w:rsidRDefault="00130B0A"/>
    <w:p w:rsidR="00130B0A" w:rsidRDefault="00130B0A"/>
    <w:p w:rsidR="00130B0A" w:rsidRDefault="00130B0A"/>
    <w:p w:rsidR="00130B0A" w:rsidRDefault="00130B0A"/>
    <w:sectPr w:rsidR="00130B0A">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utami">
    <w:altName w:val="Cambria Math"/>
    <w:panose1 w:val="02000500000000000000"/>
    <w:charset w:val="01"/>
    <w:family w:val="roman"/>
    <w:notTrueType/>
    <w:pitch w:val="variable"/>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3315"/>
      </v:shape>
    </w:pict>
  </w:numPicBullet>
  <w:abstractNum w:abstractNumId="0">
    <w:nsid w:val="10734D55"/>
    <w:multiLevelType w:val="multilevel"/>
    <w:tmpl w:val="E0E2F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5727092"/>
    <w:multiLevelType w:val="multilevel"/>
    <w:tmpl w:val="B3541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9A02BD4"/>
    <w:multiLevelType w:val="hybridMultilevel"/>
    <w:tmpl w:val="4AAE5646"/>
    <w:lvl w:ilvl="0" w:tplc="08090007">
      <w:start w:val="1"/>
      <w:numFmt w:val="bullet"/>
      <w:lvlText w:val=""/>
      <w:lvlPicBulletId w:val="0"/>
      <w:lvlJc w:val="left"/>
      <w:pPr>
        <w:ind w:left="1695" w:hanging="360"/>
      </w:pPr>
      <w:rPr>
        <w:rFonts w:ascii="Symbol" w:hAnsi="Symbol" w:hint="default"/>
      </w:rPr>
    </w:lvl>
    <w:lvl w:ilvl="1" w:tplc="08090003" w:tentative="1">
      <w:start w:val="1"/>
      <w:numFmt w:val="bullet"/>
      <w:lvlText w:val="o"/>
      <w:lvlJc w:val="left"/>
      <w:pPr>
        <w:ind w:left="2415" w:hanging="360"/>
      </w:pPr>
      <w:rPr>
        <w:rFonts w:ascii="Courier New" w:hAnsi="Courier New" w:cs="Courier New" w:hint="default"/>
      </w:rPr>
    </w:lvl>
    <w:lvl w:ilvl="2" w:tplc="08090005" w:tentative="1">
      <w:start w:val="1"/>
      <w:numFmt w:val="bullet"/>
      <w:lvlText w:val=""/>
      <w:lvlJc w:val="left"/>
      <w:pPr>
        <w:ind w:left="3135" w:hanging="360"/>
      </w:pPr>
      <w:rPr>
        <w:rFonts w:ascii="Wingdings" w:hAnsi="Wingdings" w:hint="default"/>
      </w:rPr>
    </w:lvl>
    <w:lvl w:ilvl="3" w:tplc="08090001" w:tentative="1">
      <w:start w:val="1"/>
      <w:numFmt w:val="bullet"/>
      <w:lvlText w:val=""/>
      <w:lvlJc w:val="left"/>
      <w:pPr>
        <w:ind w:left="3855" w:hanging="360"/>
      </w:pPr>
      <w:rPr>
        <w:rFonts w:ascii="Symbol" w:hAnsi="Symbol" w:hint="default"/>
      </w:rPr>
    </w:lvl>
    <w:lvl w:ilvl="4" w:tplc="08090003" w:tentative="1">
      <w:start w:val="1"/>
      <w:numFmt w:val="bullet"/>
      <w:lvlText w:val="o"/>
      <w:lvlJc w:val="left"/>
      <w:pPr>
        <w:ind w:left="4575" w:hanging="360"/>
      </w:pPr>
      <w:rPr>
        <w:rFonts w:ascii="Courier New" w:hAnsi="Courier New" w:cs="Courier New" w:hint="default"/>
      </w:rPr>
    </w:lvl>
    <w:lvl w:ilvl="5" w:tplc="08090005" w:tentative="1">
      <w:start w:val="1"/>
      <w:numFmt w:val="bullet"/>
      <w:lvlText w:val=""/>
      <w:lvlJc w:val="left"/>
      <w:pPr>
        <w:ind w:left="5295" w:hanging="360"/>
      </w:pPr>
      <w:rPr>
        <w:rFonts w:ascii="Wingdings" w:hAnsi="Wingdings" w:hint="default"/>
      </w:rPr>
    </w:lvl>
    <w:lvl w:ilvl="6" w:tplc="08090001" w:tentative="1">
      <w:start w:val="1"/>
      <w:numFmt w:val="bullet"/>
      <w:lvlText w:val=""/>
      <w:lvlJc w:val="left"/>
      <w:pPr>
        <w:ind w:left="6015" w:hanging="360"/>
      </w:pPr>
      <w:rPr>
        <w:rFonts w:ascii="Symbol" w:hAnsi="Symbol" w:hint="default"/>
      </w:rPr>
    </w:lvl>
    <w:lvl w:ilvl="7" w:tplc="08090003" w:tentative="1">
      <w:start w:val="1"/>
      <w:numFmt w:val="bullet"/>
      <w:lvlText w:val="o"/>
      <w:lvlJc w:val="left"/>
      <w:pPr>
        <w:ind w:left="6735" w:hanging="360"/>
      </w:pPr>
      <w:rPr>
        <w:rFonts w:ascii="Courier New" w:hAnsi="Courier New" w:cs="Courier New" w:hint="default"/>
      </w:rPr>
    </w:lvl>
    <w:lvl w:ilvl="8" w:tplc="08090005" w:tentative="1">
      <w:start w:val="1"/>
      <w:numFmt w:val="bullet"/>
      <w:lvlText w:val=""/>
      <w:lvlJc w:val="left"/>
      <w:pPr>
        <w:ind w:left="7455" w:hanging="360"/>
      </w:pPr>
      <w:rPr>
        <w:rFonts w:ascii="Wingdings" w:hAnsi="Wingdings" w:hint="default"/>
      </w:rPr>
    </w:lvl>
  </w:abstractNum>
  <w:abstractNum w:abstractNumId="3">
    <w:nsid w:val="2D8804B1"/>
    <w:multiLevelType w:val="hybridMultilevel"/>
    <w:tmpl w:val="6FA82170"/>
    <w:lvl w:ilvl="0" w:tplc="199488BE">
      <w:numFmt w:val="bullet"/>
      <w:lvlText w:val="-"/>
      <w:lvlJc w:val="left"/>
      <w:pPr>
        <w:ind w:left="3690" w:hanging="360"/>
      </w:pPr>
      <w:rPr>
        <w:rFonts w:ascii="Arial" w:eastAsia="Arial" w:hAnsi="Arial" w:cs="Arial" w:hint="default"/>
      </w:rPr>
    </w:lvl>
    <w:lvl w:ilvl="1" w:tplc="08090003" w:tentative="1">
      <w:start w:val="1"/>
      <w:numFmt w:val="bullet"/>
      <w:lvlText w:val="o"/>
      <w:lvlJc w:val="left"/>
      <w:pPr>
        <w:ind w:left="4410" w:hanging="360"/>
      </w:pPr>
      <w:rPr>
        <w:rFonts w:ascii="Courier New" w:hAnsi="Courier New" w:cs="Courier New" w:hint="default"/>
      </w:rPr>
    </w:lvl>
    <w:lvl w:ilvl="2" w:tplc="08090005" w:tentative="1">
      <w:start w:val="1"/>
      <w:numFmt w:val="bullet"/>
      <w:lvlText w:val=""/>
      <w:lvlJc w:val="left"/>
      <w:pPr>
        <w:ind w:left="5130" w:hanging="360"/>
      </w:pPr>
      <w:rPr>
        <w:rFonts w:ascii="Wingdings" w:hAnsi="Wingdings" w:hint="default"/>
      </w:rPr>
    </w:lvl>
    <w:lvl w:ilvl="3" w:tplc="08090001" w:tentative="1">
      <w:start w:val="1"/>
      <w:numFmt w:val="bullet"/>
      <w:lvlText w:val=""/>
      <w:lvlJc w:val="left"/>
      <w:pPr>
        <w:ind w:left="5850" w:hanging="360"/>
      </w:pPr>
      <w:rPr>
        <w:rFonts w:ascii="Symbol" w:hAnsi="Symbol" w:hint="default"/>
      </w:rPr>
    </w:lvl>
    <w:lvl w:ilvl="4" w:tplc="08090003" w:tentative="1">
      <w:start w:val="1"/>
      <w:numFmt w:val="bullet"/>
      <w:lvlText w:val="o"/>
      <w:lvlJc w:val="left"/>
      <w:pPr>
        <w:ind w:left="6570" w:hanging="360"/>
      </w:pPr>
      <w:rPr>
        <w:rFonts w:ascii="Courier New" w:hAnsi="Courier New" w:cs="Courier New" w:hint="default"/>
      </w:rPr>
    </w:lvl>
    <w:lvl w:ilvl="5" w:tplc="08090005" w:tentative="1">
      <w:start w:val="1"/>
      <w:numFmt w:val="bullet"/>
      <w:lvlText w:val=""/>
      <w:lvlJc w:val="left"/>
      <w:pPr>
        <w:ind w:left="7290" w:hanging="360"/>
      </w:pPr>
      <w:rPr>
        <w:rFonts w:ascii="Wingdings" w:hAnsi="Wingdings" w:hint="default"/>
      </w:rPr>
    </w:lvl>
    <w:lvl w:ilvl="6" w:tplc="08090001" w:tentative="1">
      <w:start w:val="1"/>
      <w:numFmt w:val="bullet"/>
      <w:lvlText w:val=""/>
      <w:lvlJc w:val="left"/>
      <w:pPr>
        <w:ind w:left="8010" w:hanging="360"/>
      </w:pPr>
      <w:rPr>
        <w:rFonts w:ascii="Symbol" w:hAnsi="Symbol" w:hint="default"/>
      </w:rPr>
    </w:lvl>
    <w:lvl w:ilvl="7" w:tplc="08090003" w:tentative="1">
      <w:start w:val="1"/>
      <w:numFmt w:val="bullet"/>
      <w:lvlText w:val="o"/>
      <w:lvlJc w:val="left"/>
      <w:pPr>
        <w:ind w:left="8730" w:hanging="360"/>
      </w:pPr>
      <w:rPr>
        <w:rFonts w:ascii="Courier New" w:hAnsi="Courier New" w:cs="Courier New" w:hint="default"/>
      </w:rPr>
    </w:lvl>
    <w:lvl w:ilvl="8" w:tplc="08090005" w:tentative="1">
      <w:start w:val="1"/>
      <w:numFmt w:val="bullet"/>
      <w:lvlText w:val=""/>
      <w:lvlJc w:val="left"/>
      <w:pPr>
        <w:ind w:left="9450" w:hanging="360"/>
      </w:pPr>
      <w:rPr>
        <w:rFonts w:ascii="Wingdings" w:hAnsi="Wingdings" w:hint="default"/>
      </w:rPr>
    </w:lvl>
  </w:abstractNum>
  <w:abstractNum w:abstractNumId="4">
    <w:nsid w:val="356E6DD2"/>
    <w:multiLevelType w:val="hybridMultilevel"/>
    <w:tmpl w:val="AAC0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195697"/>
    <w:multiLevelType w:val="multilevel"/>
    <w:tmpl w:val="40660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813492E"/>
    <w:multiLevelType w:val="multilevel"/>
    <w:tmpl w:val="7B76C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95E45A4"/>
    <w:multiLevelType w:val="multilevel"/>
    <w:tmpl w:val="D1623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EAD708A"/>
    <w:multiLevelType w:val="multilevel"/>
    <w:tmpl w:val="6088A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9C62690"/>
    <w:multiLevelType w:val="hybridMultilevel"/>
    <w:tmpl w:val="5A54A1F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3A610E"/>
    <w:multiLevelType w:val="multilevel"/>
    <w:tmpl w:val="6700C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FFA2980"/>
    <w:multiLevelType w:val="multilevel"/>
    <w:tmpl w:val="8D28B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6921898"/>
    <w:multiLevelType w:val="multilevel"/>
    <w:tmpl w:val="64548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D2307D0"/>
    <w:multiLevelType w:val="hybridMultilevel"/>
    <w:tmpl w:val="6D4EB1F6"/>
    <w:lvl w:ilvl="0" w:tplc="F2B2376A">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1"/>
  </w:num>
  <w:num w:numId="5">
    <w:abstractNumId w:val="0"/>
  </w:num>
  <w:num w:numId="6">
    <w:abstractNumId w:val="12"/>
  </w:num>
  <w:num w:numId="7">
    <w:abstractNumId w:val="7"/>
  </w:num>
  <w:num w:numId="8">
    <w:abstractNumId w:val="8"/>
  </w:num>
  <w:num w:numId="9">
    <w:abstractNumId w:val="6"/>
  </w:num>
  <w:num w:numId="10">
    <w:abstractNumId w:val="4"/>
  </w:num>
  <w:num w:numId="11">
    <w:abstractNumId w:val="2"/>
  </w:num>
  <w:num w:numId="12">
    <w:abstractNumId w:val="9"/>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FD2"/>
    <w:rsid w:val="000403FE"/>
    <w:rsid w:val="000463E5"/>
    <w:rsid w:val="00050A78"/>
    <w:rsid w:val="0005290A"/>
    <w:rsid w:val="00060528"/>
    <w:rsid w:val="0007444E"/>
    <w:rsid w:val="00090D87"/>
    <w:rsid w:val="00130B0A"/>
    <w:rsid w:val="0014019F"/>
    <w:rsid w:val="001407A7"/>
    <w:rsid w:val="002169A6"/>
    <w:rsid w:val="002754B7"/>
    <w:rsid w:val="002B7ECC"/>
    <w:rsid w:val="002C53A9"/>
    <w:rsid w:val="00330E18"/>
    <w:rsid w:val="00331237"/>
    <w:rsid w:val="00353F9F"/>
    <w:rsid w:val="003E14E5"/>
    <w:rsid w:val="004061D5"/>
    <w:rsid w:val="00414BCF"/>
    <w:rsid w:val="00416004"/>
    <w:rsid w:val="00416332"/>
    <w:rsid w:val="00474A5A"/>
    <w:rsid w:val="004A3424"/>
    <w:rsid w:val="004A698F"/>
    <w:rsid w:val="004B07F8"/>
    <w:rsid w:val="004C2B1E"/>
    <w:rsid w:val="00552DF7"/>
    <w:rsid w:val="00566AB5"/>
    <w:rsid w:val="00576F9B"/>
    <w:rsid w:val="00594EA8"/>
    <w:rsid w:val="005C3A41"/>
    <w:rsid w:val="005E5F64"/>
    <w:rsid w:val="0062734F"/>
    <w:rsid w:val="00645A52"/>
    <w:rsid w:val="00690A7B"/>
    <w:rsid w:val="0069354A"/>
    <w:rsid w:val="006C63FD"/>
    <w:rsid w:val="006F35AE"/>
    <w:rsid w:val="006F47D9"/>
    <w:rsid w:val="00700437"/>
    <w:rsid w:val="00767717"/>
    <w:rsid w:val="007855C9"/>
    <w:rsid w:val="0088270B"/>
    <w:rsid w:val="008833FF"/>
    <w:rsid w:val="008C6AC7"/>
    <w:rsid w:val="008F5381"/>
    <w:rsid w:val="00903230"/>
    <w:rsid w:val="009177C5"/>
    <w:rsid w:val="009561FE"/>
    <w:rsid w:val="0096606F"/>
    <w:rsid w:val="009F6905"/>
    <w:rsid w:val="00A40A93"/>
    <w:rsid w:val="00A47F80"/>
    <w:rsid w:val="00A6167F"/>
    <w:rsid w:val="00A62993"/>
    <w:rsid w:val="00A640C3"/>
    <w:rsid w:val="00A8249C"/>
    <w:rsid w:val="00AA7A11"/>
    <w:rsid w:val="00AC6FD2"/>
    <w:rsid w:val="00AE582B"/>
    <w:rsid w:val="00B3144B"/>
    <w:rsid w:val="00BE39D1"/>
    <w:rsid w:val="00C24C1B"/>
    <w:rsid w:val="00C45566"/>
    <w:rsid w:val="00C4575E"/>
    <w:rsid w:val="00CD403A"/>
    <w:rsid w:val="00CD6724"/>
    <w:rsid w:val="00D23083"/>
    <w:rsid w:val="00D3096D"/>
    <w:rsid w:val="00D9605D"/>
    <w:rsid w:val="00DF05FF"/>
    <w:rsid w:val="00E14180"/>
    <w:rsid w:val="00E210C7"/>
    <w:rsid w:val="00E35B68"/>
    <w:rsid w:val="00E514AC"/>
    <w:rsid w:val="00E52015"/>
    <w:rsid w:val="00E54E05"/>
    <w:rsid w:val="00E74169"/>
    <w:rsid w:val="00EE34D7"/>
    <w:rsid w:val="00F557AF"/>
    <w:rsid w:val="00F666D2"/>
    <w:rsid w:val="00F7285F"/>
    <w:rsid w:val="00FA143C"/>
    <w:rsid w:val="00FE6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0A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EE34D7"/>
    <w:rPr>
      <w:color w:val="0000FF" w:themeColor="hyperlink"/>
      <w:u w:val="single"/>
    </w:rPr>
  </w:style>
  <w:style w:type="character" w:customStyle="1" w:styleId="UnresolvedMention">
    <w:name w:val="Unresolved Mention"/>
    <w:basedOn w:val="DefaultParagraphFont"/>
    <w:uiPriority w:val="99"/>
    <w:semiHidden/>
    <w:unhideWhenUsed/>
    <w:rsid w:val="00EE34D7"/>
    <w:rPr>
      <w:color w:val="605E5C"/>
      <w:shd w:val="clear" w:color="auto" w:fill="E1DFDD"/>
    </w:rPr>
  </w:style>
  <w:style w:type="paragraph" w:styleId="ListParagraph">
    <w:name w:val="List Paragraph"/>
    <w:basedOn w:val="Normal"/>
    <w:uiPriority w:val="34"/>
    <w:qFormat/>
    <w:rsid w:val="00E52015"/>
    <w:pPr>
      <w:ind w:left="720"/>
      <w:contextualSpacing/>
    </w:pPr>
  </w:style>
  <w:style w:type="character" w:styleId="FollowedHyperlink">
    <w:name w:val="FollowedHyperlink"/>
    <w:basedOn w:val="DefaultParagraphFont"/>
    <w:uiPriority w:val="99"/>
    <w:semiHidden/>
    <w:unhideWhenUsed/>
    <w:rsid w:val="00DF05FF"/>
    <w:rPr>
      <w:color w:val="800080" w:themeColor="followedHyperlink"/>
      <w:u w:val="single"/>
    </w:rPr>
  </w:style>
  <w:style w:type="paragraph" w:styleId="BalloonText">
    <w:name w:val="Balloon Text"/>
    <w:basedOn w:val="Normal"/>
    <w:link w:val="BalloonTextChar"/>
    <w:uiPriority w:val="99"/>
    <w:semiHidden/>
    <w:unhideWhenUsed/>
    <w:rsid w:val="006C6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3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EE34D7"/>
    <w:rPr>
      <w:color w:val="0000FF" w:themeColor="hyperlink"/>
      <w:u w:val="single"/>
    </w:rPr>
  </w:style>
  <w:style w:type="character" w:customStyle="1" w:styleId="UnresolvedMention">
    <w:name w:val="Unresolved Mention"/>
    <w:basedOn w:val="DefaultParagraphFont"/>
    <w:uiPriority w:val="99"/>
    <w:semiHidden/>
    <w:unhideWhenUsed/>
    <w:rsid w:val="00EE34D7"/>
    <w:rPr>
      <w:color w:val="605E5C"/>
      <w:shd w:val="clear" w:color="auto" w:fill="E1DFDD"/>
    </w:rPr>
  </w:style>
  <w:style w:type="paragraph" w:styleId="ListParagraph">
    <w:name w:val="List Paragraph"/>
    <w:basedOn w:val="Normal"/>
    <w:uiPriority w:val="34"/>
    <w:qFormat/>
    <w:rsid w:val="00E52015"/>
    <w:pPr>
      <w:ind w:left="720"/>
      <w:contextualSpacing/>
    </w:pPr>
  </w:style>
  <w:style w:type="character" w:styleId="FollowedHyperlink">
    <w:name w:val="FollowedHyperlink"/>
    <w:basedOn w:val="DefaultParagraphFont"/>
    <w:uiPriority w:val="99"/>
    <w:semiHidden/>
    <w:unhideWhenUsed/>
    <w:rsid w:val="00DF05FF"/>
    <w:rPr>
      <w:color w:val="800080" w:themeColor="followedHyperlink"/>
      <w:u w:val="single"/>
    </w:rPr>
  </w:style>
  <w:style w:type="paragraph" w:styleId="BalloonText">
    <w:name w:val="Balloon Text"/>
    <w:basedOn w:val="Normal"/>
    <w:link w:val="BalloonTextChar"/>
    <w:uiPriority w:val="99"/>
    <w:semiHidden/>
    <w:unhideWhenUsed/>
    <w:rsid w:val="006C6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3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bbc.co.uk/bitesize/dailylessons" TargetMode="External"/><Relationship Id="rId18" Type="http://schemas.openxmlformats.org/officeDocument/2006/relationships/image" Target="media/image8.png"/><Relationship Id="rId26" Type="http://schemas.openxmlformats.org/officeDocument/2006/relationships/image" Target="media/image16.jpeg"/><Relationship Id="rId39" Type="http://schemas.openxmlformats.org/officeDocument/2006/relationships/hyperlink" Target="https://classroomsecrets.co.uk/free-home-learning-packs/" TargetMode="External"/><Relationship Id="rId3" Type="http://schemas.microsoft.com/office/2007/relationships/stylesWithEffects" Target="stylesWithEffects.xml"/><Relationship Id="rId21" Type="http://schemas.openxmlformats.org/officeDocument/2006/relationships/image" Target="media/image11.jpeg"/><Relationship Id="rId34" Type="http://schemas.openxmlformats.org/officeDocument/2006/relationships/hyperlink" Target="https://www.youtube.com/watch?v=WNM0VWlMSYo" TargetMode="External"/><Relationship Id="rId42"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s://whiterosemaths.com/homelearning/" TargetMode="External"/><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1.png"/><Relationship Id="rId38" Type="http://schemas.openxmlformats.org/officeDocument/2006/relationships/hyperlink" Target="https://www.thinkuknow.co.uk/parents/Support-tools/home-activity-worksheets/" TargetMode="External"/><Relationship Id="rId2" Type="http://schemas.openxmlformats.org/officeDocument/2006/relationships/styles" Target="styles.xml"/><Relationship Id="rId16" Type="http://schemas.openxmlformats.org/officeDocument/2006/relationships/hyperlink" Target="https://stories.audible.com/discovery" TargetMode="External"/><Relationship Id="rId20" Type="http://schemas.openxmlformats.org/officeDocument/2006/relationships/image" Target="media/image10.jpeg"/><Relationship Id="rId29" Type="http://schemas.openxmlformats.org/officeDocument/2006/relationships/image" Target="media/image18.jpeg"/><Relationship Id="rId41"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play.ttrockstars.com/auth/school" TargetMode="External"/><Relationship Id="rId24" Type="http://schemas.openxmlformats.org/officeDocument/2006/relationships/image" Target="media/image14.jpeg"/><Relationship Id="rId32" Type="http://schemas.openxmlformats.org/officeDocument/2006/relationships/hyperlink" Target="https://www.youtube.com/user/thebodycoach1" TargetMode="External"/><Relationship Id="rId37" Type="http://schemas.openxmlformats.org/officeDocument/2006/relationships/image" Target="media/image22.png"/><Relationship Id="rId40" Type="http://schemas.openxmlformats.org/officeDocument/2006/relationships/hyperlink" Target="https://www.twinkl.co.uk/offer/UKTWINKLHELPS?utm_source=promo&amp;utm_medium=email&amp;utm_campaign=England_coronavirus_schools_email&amp;utm_content=offer_link" TargetMode="External"/><Relationship Id="rId5" Type="http://schemas.openxmlformats.org/officeDocument/2006/relationships/webSettings" Target="webSettings.xml"/><Relationship Id="rId15" Type="http://schemas.openxmlformats.org/officeDocument/2006/relationships/hyperlink" Target="http://www.topmarks.co.uk/maths-games/hit-the-button" TargetMode="External"/><Relationship Id="rId23" Type="http://schemas.openxmlformats.org/officeDocument/2006/relationships/image" Target="media/image13.jpeg"/><Relationship Id="rId28" Type="http://schemas.openxmlformats.org/officeDocument/2006/relationships/image" Target="media/image17.jpeg"/><Relationship Id="rId36" Type="http://schemas.openxmlformats.org/officeDocument/2006/relationships/hyperlink" Target="https://www.youtube.com/watch?v=cntzSx-KdWw" TargetMode="External"/><Relationship Id="rId10" Type="http://schemas.openxmlformats.org/officeDocument/2006/relationships/image" Target="media/image6.jpeg"/><Relationship Id="rId19" Type="http://schemas.openxmlformats.org/officeDocument/2006/relationships/image" Target="media/image9.jpe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hyperlink" Target="https://myminimaths.co.uk/mini-maths-tasks/" TargetMode="External"/><Relationship Id="rId22" Type="http://schemas.openxmlformats.org/officeDocument/2006/relationships/image" Target="media/image12.jpeg"/><Relationship Id="rId27" Type="http://schemas.openxmlformats.org/officeDocument/2006/relationships/hyperlink" Target="https://ypte.org.uk/videos/why-plastic-s-not-so-fantastic" TargetMode="External"/><Relationship Id="rId30" Type="http://schemas.openxmlformats.org/officeDocument/2006/relationships/image" Target="media/image19.jpeg"/><Relationship Id="rId35" Type="http://schemas.openxmlformats.org/officeDocument/2006/relationships/hyperlink" Target="https://www.youtube.com/watch?v=YteMhrQvfCo" TargetMode="Externa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FDA09E7F</Template>
  <TotalTime>0</TotalTime>
  <Pages>4</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10091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 Goodstadt</dc:creator>
  <cp:lastModifiedBy>Kirsty Broome</cp:lastModifiedBy>
  <cp:revision>2</cp:revision>
  <dcterms:created xsi:type="dcterms:W3CDTF">2020-04-29T15:36:00Z</dcterms:created>
  <dcterms:modified xsi:type="dcterms:W3CDTF">2020-04-29T15:36:00Z</dcterms:modified>
</cp:coreProperties>
</file>